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DD" w:rsidRPr="00502C80" w:rsidRDefault="004D50DD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2C80" w:rsidRPr="00502C80" w:rsidRDefault="00502C80" w:rsidP="00502C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0" w:line="240" w:lineRule="auto"/>
        <w:ind w:right="3578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Об утверждении формы книги регистрации захоронений (захоронений урн с прахом), </w:t>
      </w:r>
    </w:p>
    <w:p w:rsidR="004D50DD" w:rsidRPr="00502C80" w:rsidRDefault="004D50DD" w:rsidP="00DE1D92">
      <w:pPr>
        <w:shd w:val="clear" w:color="auto" w:fill="FFFFFF"/>
        <w:spacing w:after="0" w:line="240" w:lineRule="auto"/>
        <w:ind w:right="3578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Порядка ведения книги регистрации захоронений (захоронений урн с прахом), </w:t>
      </w:r>
    </w:p>
    <w:p w:rsidR="004D50DD" w:rsidRPr="00502C80" w:rsidRDefault="004D50DD" w:rsidP="00DE1D92">
      <w:pPr>
        <w:shd w:val="clear" w:color="auto" w:fill="FFFFFF"/>
        <w:spacing w:after="0" w:line="240" w:lineRule="auto"/>
        <w:ind w:right="3578"/>
        <w:rPr>
          <w:rFonts w:ascii="Times New Roman" w:hAnsi="Times New Roman"/>
          <w:sz w:val="20"/>
          <w:szCs w:val="21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8"/>
          <w:lang w:eastAsia="ru-RU"/>
        </w:rPr>
        <w:t>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4D50DD" w:rsidRPr="00502C80" w:rsidRDefault="004D50DD" w:rsidP="00502C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02C8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№ 8-ФЗ от 12.01.1996 г. «О погребении и похоронном деле» (ред. 28.07 </w:t>
      </w:r>
      <w:smartTag w:uri="urn:schemas-microsoft-com:office:smarttags" w:element="metricconverter">
        <w:smartTagPr>
          <w:attr w:name="ProductID" w:val="297 мм"/>
        </w:smartTagPr>
        <w:r w:rsidRPr="00502C80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502C80">
        <w:rPr>
          <w:rFonts w:ascii="Times New Roman" w:hAnsi="Times New Roman"/>
          <w:sz w:val="28"/>
          <w:szCs w:val="28"/>
          <w:lang w:eastAsia="ru-RU"/>
        </w:rPr>
        <w:t xml:space="preserve">.), Законом Республики Башкортостан от 25 декабря 1996 года № 63-з "О погребении и похоронном деле в Республике Башкортостан", на основании Положения об организации ритуальных услуг и содержания мест захоронения на территории сельского поселения 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Pr="00502C8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Башкортостан, утвержденного решением</w:t>
      </w:r>
      <w:proofErr w:type="gramEnd"/>
      <w:r w:rsidRPr="00502C80">
        <w:rPr>
          <w:rFonts w:ascii="Times New Roman" w:hAnsi="Times New Roman"/>
          <w:sz w:val="28"/>
          <w:szCs w:val="28"/>
          <w:lang w:eastAsia="ru-RU"/>
        </w:rPr>
        <w:t xml:space="preserve"> Совета сельского поселения 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Pr="00502C8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от 1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>3</w:t>
      </w:r>
      <w:r w:rsidRPr="00502C80">
        <w:rPr>
          <w:rFonts w:ascii="Times New Roman" w:hAnsi="Times New Roman"/>
          <w:sz w:val="28"/>
          <w:szCs w:val="28"/>
          <w:lang w:eastAsia="ru-RU"/>
        </w:rPr>
        <w:t xml:space="preserve">.02.2017 г. № 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>105</w:t>
      </w:r>
      <w:r w:rsidRPr="00502C80">
        <w:rPr>
          <w:rFonts w:ascii="Times New Roman" w:hAnsi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>Новонагаевский</w:t>
      </w:r>
      <w:r w:rsidRPr="00502C80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</w:t>
      </w:r>
    </w:p>
    <w:p w:rsidR="004D50DD" w:rsidRPr="00502C80" w:rsidRDefault="004D50DD" w:rsidP="00E126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2C80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4D50DD" w:rsidRPr="00502C80" w:rsidRDefault="004D50DD" w:rsidP="00E126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</w:p>
    <w:p w:rsidR="004D50DD" w:rsidRPr="00502C80" w:rsidRDefault="004D50DD" w:rsidP="00E126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C80">
        <w:rPr>
          <w:rFonts w:ascii="Times New Roman" w:hAnsi="Times New Roman"/>
          <w:sz w:val="28"/>
          <w:szCs w:val="28"/>
          <w:lang w:eastAsia="ru-RU"/>
        </w:rPr>
        <w:t>1.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C80">
        <w:rPr>
          <w:rFonts w:ascii="Times New Roman" w:hAnsi="Times New Roman"/>
          <w:sz w:val="28"/>
          <w:szCs w:val="28"/>
          <w:lang w:eastAsia="ru-RU"/>
        </w:rPr>
        <w:t>Утвердить форму книги регистрации захоронений (захоронений урн с прахом) согласно приложению № 1.</w:t>
      </w:r>
    </w:p>
    <w:p w:rsidR="004D50DD" w:rsidRPr="00502C80" w:rsidRDefault="004D50DD" w:rsidP="00E126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C80">
        <w:rPr>
          <w:rFonts w:ascii="Times New Roman" w:hAnsi="Times New Roman"/>
          <w:sz w:val="28"/>
          <w:szCs w:val="28"/>
          <w:lang w:eastAsia="ru-RU"/>
        </w:rPr>
        <w:t>2.</w:t>
      </w:r>
      <w:r w:rsidR="00502C80" w:rsidRPr="00502C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2C80">
        <w:rPr>
          <w:rFonts w:ascii="Times New Roman" w:hAnsi="Times New Roman"/>
          <w:sz w:val="28"/>
          <w:szCs w:val="28"/>
          <w:lang w:eastAsia="ru-RU"/>
        </w:rPr>
        <w:t>Утвердить Порядок ведения книги регистрации захоронений (захоронений урн с прахом) согласно приложению № 2.</w:t>
      </w:r>
    </w:p>
    <w:p w:rsidR="004D50DD" w:rsidRPr="00502C80" w:rsidRDefault="004D50DD" w:rsidP="00E126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C80">
        <w:rPr>
          <w:rFonts w:ascii="Times New Roman" w:hAnsi="Times New Roman"/>
          <w:sz w:val="28"/>
          <w:szCs w:val="28"/>
          <w:lang w:eastAsia="ru-RU"/>
        </w:rPr>
        <w:t>3. Утвердить Порядок передачи книг регистрации захоронений (захоронений урн с прахом) на постоянное хранение в архивный фонд муниципального архива согласно приложению № 3.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E12654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502C80">
        <w:rPr>
          <w:rFonts w:ascii="Times New Roman" w:hAnsi="Times New Roman"/>
          <w:bCs/>
          <w:sz w:val="28"/>
          <w:szCs w:val="24"/>
          <w:lang w:eastAsia="ru-RU"/>
        </w:rPr>
        <w:t xml:space="preserve">Глава сельского поселения                </w:t>
      </w:r>
      <w:r w:rsidR="00502C80" w:rsidRPr="00502C80">
        <w:rPr>
          <w:rFonts w:ascii="Times New Roman" w:hAnsi="Times New Roman"/>
          <w:bCs/>
          <w:sz w:val="28"/>
          <w:szCs w:val="24"/>
          <w:lang w:eastAsia="ru-RU"/>
        </w:rPr>
        <w:t xml:space="preserve">          </w:t>
      </w:r>
      <w:r w:rsidRPr="00502C80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    </w:t>
      </w:r>
      <w:r w:rsidR="00502C80" w:rsidRPr="00502C80">
        <w:rPr>
          <w:rFonts w:ascii="Times New Roman" w:hAnsi="Times New Roman"/>
          <w:bCs/>
          <w:sz w:val="28"/>
          <w:szCs w:val="24"/>
          <w:lang w:eastAsia="ru-RU"/>
        </w:rPr>
        <w:t>И.И. Исламов</w:t>
      </w:r>
    </w:p>
    <w:p w:rsidR="004D50DD" w:rsidRPr="00502C80" w:rsidRDefault="004D50DD" w:rsidP="00E12654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02C80" w:rsidRPr="00502C80" w:rsidRDefault="00502C80" w:rsidP="00E12654">
      <w:pPr>
        <w:shd w:val="clear" w:color="auto" w:fill="FFFFFF"/>
        <w:spacing w:after="240" w:line="360" w:lineRule="atLeas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502C80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4D50DD" w:rsidRPr="00502C80" w:rsidRDefault="004D50DD" w:rsidP="00F23EF8">
      <w:pPr>
        <w:shd w:val="clear" w:color="auto" w:fill="FFFFFF"/>
        <w:spacing w:after="0" w:line="240" w:lineRule="auto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D50DD" w:rsidRPr="00502C80" w:rsidRDefault="00502C80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04EC6">
        <w:rPr>
          <w:rFonts w:ascii="Times New Roman" w:hAnsi="Times New Roman"/>
          <w:sz w:val="24"/>
          <w:szCs w:val="24"/>
          <w:lang w:eastAsia="ru-RU"/>
        </w:rPr>
        <w:t>25 ноября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04EC6">
        <w:rPr>
          <w:rFonts w:ascii="Times New Roman" w:hAnsi="Times New Roman"/>
          <w:sz w:val="24"/>
          <w:szCs w:val="24"/>
          <w:lang w:eastAsia="ru-RU"/>
        </w:rPr>
        <w:t>9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A04EC6">
        <w:rPr>
          <w:rFonts w:ascii="Times New Roman" w:hAnsi="Times New Roman"/>
          <w:sz w:val="24"/>
          <w:szCs w:val="24"/>
          <w:lang w:eastAsia="ru-RU"/>
        </w:rPr>
        <w:t>88</w:t>
      </w:r>
      <w:bookmarkStart w:id="0" w:name="_GoBack"/>
      <w:bookmarkEnd w:id="0"/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ФОРМЫ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КНИГ РЕГИСТРАЦИИ ЗАХОРОНЕНИЙ (ЗАХОРОНЕНИЯ УРН С ПРАХОМ),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НАДМОГИЛЬНЫХ СООРУЖЕНИЙ И УДОСТОВЕРЕНИЙ О ЗАХОРОНЕНИИ</w:t>
      </w:r>
    </w:p>
    <w:p w:rsidR="004D50DD" w:rsidRPr="00502C80" w:rsidRDefault="004D50DD" w:rsidP="00F23EF8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УТВЕРЖДЕНА</w:t>
      </w:r>
    </w:p>
    <w:p w:rsidR="004D50DD" w:rsidRPr="00502C80" w:rsidRDefault="004D50DD" w:rsidP="00F23EF8">
      <w:pPr>
        <w:shd w:val="clear" w:color="auto" w:fill="FFFFFF"/>
        <w:spacing w:after="0" w:line="240" w:lineRule="auto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D50DD" w:rsidRPr="00502C80" w:rsidRDefault="00502C80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4D50DD" w:rsidRPr="00502C80" w:rsidRDefault="004D50DD" w:rsidP="00F23E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4D50DD" w:rsidRPr="00502C80" w:rsidRDefault="004D50DD" w:rsidP="00F23EF8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от ________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>. № ______</w:t>
      </w:r>
    </w:p>
    <w:p w:rsidR="004D50DD" w:rsidRPr="00502C80" w:rsidRDefault="004D50DD" w:rsidP="006F0545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Титульный лист</w:t>
      </w:r>
    </w:p>
    <w:p w:rsidR="004D50DD" w:rsidRPr="00502C80" w:rsidRDefault="004D50DD" w:rsidP="00B14A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B14A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 наименование уполномоченного органа местного самоуправления</w:t>
      </w:r>
    </w:p>
    <w:p w:rsidR="004D50DD" w:rsidRPr="00502C80" w:rsidRDefault="004D50DD" w:rsidP="00B14A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D50DD" w:rsidRPr="00502C80" w:rsidRDefault="004D50DD" w:rsidP="00B14A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 в сфере погребения и похоронного дела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КНИГА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РЕГИСТРАЦИИ ЗАХОРОНЕНИЙ № 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 (наименование населенного пункта)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        (наименование кладбища)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                   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Начата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"__" __________ 20__ г.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Окончена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"__" ________ 20__ г.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Форма титульного листа книги регистрации захоронений</w:t>
      </w:r>
    </w:p>
    <w:p w:rsidR="004D50DD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Формат А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(210 x </w:t>
      </w:r>
      <w:smartTag w:uri="urn:schemas-microsoft-com:office:smarttags" w:element="metricconverter">
        <w:smartTagPr>
          <w:attr w:name="ProductID" w:val="297 мм"/>
        </w:smartTagPr>
        <w:r w:rsidRPr="00502C80">
          <w:rPr>
            <w:rFonts w:ascii="Times New Roman" w:hAnsi="Times New Roman"/>
            <w:sz w:val="24"/>
            <w:szCs w:val="24"/>
            <w:lang w:eastAsia="ru-RU"/>
          </w:rPr>
          <w:t>297 мм</w:t>
        </w:r>
      </w:smartTag>
      <w:r w:rsidRPr="00502C80">
        <w:rPr>
          <w:rFonts w:ascii="Times New Roman" w:hAnsi="Times New Roman"/>
          <w:sz w:val="24"/>
          <w:szCs w:val="24"/>
          <w:lang w:eastAsia="ru-RU"/>
        </w:rPr>
        <w:t>)</w:t>
      </w:r>
    </w:p>
    <w:p w:rsidR="00190182" w:rsidRPr="00502C80" w:rsidRDefault="00190182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lastRenderedPageBreak/>
        <w:t>(лист книги)</w:t>
      </w:r>
    </w:p>
    <w:tbl>
      <w:tblPr>
        <w:tblW w:w="5105" w:type="pct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6"/>
        <w:gridCol w:w="1297"/>
        <w:gridCol w:w="1152"/>
        <w:gridCol w:w="1152"/>
        <w:gridCol w:w="865"/>
        <w:gridCol w:w="1296"/>
        <w:gridCol w:w="1151"/>
        <w:gridCol w:w="1010"/>
        <w:gridCol w:w="787"/>
        <w:gridCol w:w="142"/>
      </w:tblGrid>
      <w:tr w:rsidR="00502C80" w:rsidRPr="00502C80" w:rsidTr="00190182">
        <w:trPr>
          <w:gridAfter w:val="1"/>
          <w:wAfter w:w="142" w:type="dxa"/>
        </w:trPr>
        <w:tc>
          <w:tcPr>
            <w:tcW w:w="1136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Регистр</w:t>
            </w:r>
            <w:proofErr w:type="gram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а-</w:t>
            </w:r>
            <w:proofErr w:type="gram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ционный</w:t>
            </w:r>
            <w:proofErr w:type="spell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 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 xml:space="preserve">номер   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297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Ф.И.О.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</w:r>
            <w:proofErr w:type="gram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Возраст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</w:r>
            <w:proofErr w:type="gram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Дата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смерти</w:t>
            </w:r>
          </w:p>
        </w:tc>
        <w:tc>
          <w:tcPr>
            <w:tcW w:w="865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Дата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зах</w:t>
            </w:r>
            <w:proofErr w:type="gram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о</w:t>
            </w:r>
            <w:proofErr w:type="spell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-</w:t>
            </w:r>
            <w:proofErr w:type="gram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ронения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Номер     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свидетельства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 xml:space="preserve">о смерти из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ЗАГСа</w:t>
            </w:r>
            <w:proofErr w:type="spell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 и дата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выдачи</w:t>
            </w:r>
            <w:proofErr w:type="gram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 К</w:t>
            </w:r>
            <w:proofErr w:type="gram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аким </w:t>
            </w:r>
            <w:proofErr w:type="spellStart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>ЗАГСом</w:t>
            </w:r>
            <w:proofErr w:type="spellEnd"/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 xml:space="preserve">выдано    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свидетельство</w:t>
            </w:r>
          </w:p>
        </w:tc>
        <w:tc>
          <w:tcPr>
            <w:tcW w:w="1151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Фамилия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землекопа</w:t>
            </w:r>
          </w:p>
        </w:tc>
        <w:tc>
          <w:tcPr>
            <w:tcW w:w="101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t xml:space="preserve">Номер   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 xml:space="preserve">участка,   </w:t>
            </w:r>
            <w:r w:rsidRPr="00502C80">
              <w:rPr>
                <w:rFonts w:ascii="Times New Roman" w:hAnsi="Times New Roman"/>
                <w:bCs/>
                <w:szCs w:val="24"/>
                <w:lang w:eastAsia="ru-RU"/>
              </w:rPr>
              <w:br/>
              <w:t>сектора</w:t>
            </w:r>
          </w:p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Номер      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места      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78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Ф.И.О. и   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адрес      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</w:t>
            </w:r>
            <w:proofErr w:type="gramStart"/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  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венного за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место      </w:t>
            </w:r>
            <w:r w:rsidRPr="00502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захоронения</w:t>
            </w:r>
          </w:p>
        </w:tc>
      </w:tr>
      <w:tr w:rsidR="00502C80" w:rsidRPr="00502C80" w:rsidTr="00190182">
        <w:trPr>
          <w:gridAfter w:val="1"/>
          <w:wAfter w:w="142" w:type="dxa"/>
        </w:trPr>
        <w:tc>
          <w:tcPr>
            <w:tcW w:w="1136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4D50DD" w:rsidRPr="00502C80" w:rsidRDefault="004D50DD" w:rsidP="00B14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C80" w:rsidRPr="00502C80" w:rsidTr="00190182"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02C80" w:rsidRPr="00502C80" w:rsidTr="00190182"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190182">
        <w:tc>
          <w:tcPr>
            <w:tcW w:w="113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B14A79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Форма листа книги регистрации захоронений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Формат А3 (420 x </w:t>
      </w:r>
      <w:smartTag w:uri="urn:schemas-microsoft-com:office:smarttags" w:element="metricconverter">
        <w:smartTagPr>
          <w:attr w:name="ProductID" w:val="297 мм"/>
        </w:smartTagPr>
        <w:r w:rsidRPr="00502C80">
          <w:rPr>
            <w:rFonts w:ascii="Times New Roman" w:hAnsi="Times New Roman"/>
            <w:sz w:val="24"/>
            <w:szCs w:val="24"/>
            <w:lang w:eastAsia="ru-RU"/>
          </w:rPr>
          <w:t>297 мм</w:t>
        </w:r>
      </w:smartTag>
      <w:r w:rsidRPr="00502C80">
        <w:rPr>
          <w:rFonts w:ascii="Times New Roman" w:hAnsi="Times New Roman"/>
          <w:sz w:val="24"/>
          <w:szCs w:val="24"/>
          <w:lang w:eastAsia="ru-RU"/>
        </w:rPr>
        <w:t>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6F0545" w:rsidRPr="00502C80" w:rsidRDefault="006F0545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502C80" w:rsidRDefault="00502C80" w:rsidP="0007494B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УТВЕРЖДЕНА</w:t>
      </w:r>
    </w:p>
    <w:p w:rsidR="004D50DD" w:rsidRPr="00502C80" w:rsidRDefault="004D50DD" w:rsidP="007C520E">
      <w:pPr>
        <w:shd w:val="clear" w:color="auto" w:fill="FFFFFF"/>
        <w:spacing w:after="0" w:line="240" w:lineRule="auto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 Постановлением администрации</w:t>
      </w:r>
    </w:p>
    <w:p w:rsidR="004D50DD" w:rsidRPr="00502C80" w:rsidRDefault="004D50DD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сельского поселения</w:t>
      </w:r>
    </w:p>
    <w:p w:rsidR="004D50DD" w:rsidRPr="00502C80" w:rsidRDefault="00502C80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4D50DD" w:rsidRPr="00502C80" w:rsidRDefault="004D50DD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4D50DD" w:rsidRPr="00502C80" w:rsidRDefault="004D50DD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4D50DD" w:rsidRPr="00502C80" w:rsidRDefault="004D50DD" w:rsidP="007C52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4D50DD" w:rsidRPr="00502C80" w:rsidRDefault="004D50DD" w:rsidP="00325C7C">
      <w:pPr>
        <w:shd w:val="clear" w:color="auto" w:fill="FFFFFF"/>
        <w:spacing w:after="240" w:line="360" w:lineRule="atLeast"/>
        <w:ind w:right="-42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от _________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>. № _____        </w:t>
      </w:r>
    </w:p>
    <w:p w:rsidR="004D50DD" w:rsidRPr="00502C80" w:rsidRDefault="004D50DD" w:rsidP="007C520E">
      <w:pPr>
        <w:shd w:val="clear" w:color="auto" w:fill="FFFFFF"/>
        <w:spacing w:after="24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Титульный лист</w:t>
      </w:r>
    </w:p>
    <w:p w:rsidR="004D50DD" w:rsidRPr="00502C80" w:rsidRDefault="004D50DD" w:rsidP="007B1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7B1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 наименование уполномоченного органа местного самоуправления</w:t>
      </w:r>
    </w:p>
    <w:p w:rsidR="004D50DD" w:rsidRPr="00502C80" w:rsidRDefault="004D50DD" w:rsidP="007B1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7B1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 в сфере погребения и похоронного дела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КНИГА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РЕГИСТРАЦИИ ЗАХОРОНЕНИЙ УРН С ПРАХОМ № 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 (наименование населенного пункта)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        (наименование кладбища)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Начата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"__" __________ 20__ г.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Окончена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"__" ________ 20__ г.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Форма титульного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листа книги регистрации захоронения урн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с прахом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Формат А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(210 x </w:t>
      </w:r>
      <w:smartTag w:uri="urn:schemas-microsoft-com:office:smarttags" w:element="metricconverter">
        <w:smartTagPr>
          <w:attr w:name="ProductID" w:val="297 мм"/>
        </w:smartTagPr>
        <w:r w:rsidRPr="00502C80">
          <w:rPr>
            <w:rFonts w:ascii="Times New Roman" w:hAnsi="Times New Roman"/>
            <w:sz w:val="24"/>
            <w:szCs w:val="24"/>
            <w:lang w:eastAsia="ru-RU"/>
          </w:rPr>
          <w:t>297 мм</w:t>
        </w:r>
      </w:smartTag>
      <w:r w:rsidRPr="00502C80">
        <w:rPr>
          <w:rFonts w:ascii="Times New Roman" w:hAnsi="Times New Roman"/>
          <w:sz w:val="24"/>
          <w:szCs w:val="24"/>
          <w:lang w:eastAsia="ru-RU"/>
        </w:rPr>
        <w:t>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lastRenderedPageBreak/>
        <w:t>(лист книги)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9"/>
        <w:gridCol w:w="911"/>
        <w:gridCol w:w="911"/>
        <w:gridCol w:w="691"/>
        <w:gridCol w:w="894"/>
        <w:gridCol w:w="894"/>
        <w:gridCol w:w="785"/>
        <w:gridCol w:w="807"/>
        <w:gridCol w:w="847"/>
        <w:gridCol w:w="805"/>
        <w:gridCol w:w="1119"/>
      </w:tblGrid>
      <w:tr w:rsidR="00502C80" w:rsidRPr="00502C80" w:rsidTr="00DE1D92">
        <w:trPr>
          <w:jc w:val="center"/>
        </w:trPr>
        <w:tc>
          <w:tcPr>
            <w:tcW w:w="155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ционный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номер  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захоронения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урны с 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прахом     </w:t>
            </w:r>
          </w:p>
        </w:tc>
        <w:tc>
          <w:tcPr>
            <w:tcW w:w="90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491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смерти</w:t>
            </w:r>
          </w:p>
        </w:tc>
        <w:tc>
          <w:tcPr>
            <w:tcW w:w="119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кремации</w:t>
            </w:r>
          </w:p>
        </w:tc>
        <w:tc>
          <w:tcPr>
            <w:tcW w:w="120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кремации</w:t>
            </w:r>
          </w:p>
        </w:tc>
        <w:tc>
          <w:tcPr>
            <w:tcW w:w="131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зах</w:t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ронения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свид</w:t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 смерти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из </w:t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дата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выдачи  </w:t>
            </w:r>
          </w:p>
        </w:tc>
        <w:tc>
          <w:tcPr>
            <w:tcW w:w="119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Каким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ЗАГСом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выдано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свид</w:t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</w:t>
            </w:r>
            <w:proofErr w:type="spellEnd"/>
          </w:p>
        </w:tc>
        <w:tc>
          <w:tcPr>
            <w:tcW w:w="12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15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и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адрес  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ответстве</w:t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место  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захоронения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или нишу   </w:t>
            </w:r>
          </w:p>
        </w:tc>
      </w:tr>
      <w:tr w:rsidR="00502C80" w:rsidRPr="00502C80" w:rsidTr="00DE1D92">
        <w:trPr>
          <w:jc w:val="center"/>
        </w:trPr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N места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захорон</w:t>
            </w:r>
            <w:proofErr w:type="spell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(ниши)  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C80" w:rsidRPr="00502C80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1     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2   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3    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4   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5    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6    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7   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8    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9    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10   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11     </w:t>
            </w:r>
          </w:p>
        </w:tc>
      </w:tr>
      <w:tr w:rsidR="00502C80" w:rsidRPr="00502C80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DE1D92">
        <w:trPr>
          <w:jc w:val="center"/>
        </w:trPr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0DD" w:rsidRPr="00502C80" w:rsidRDefault="004D50DD" w:rsidP="007B1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Примечание. Книга  регистрации захоронений урн заполняется на основании</w:t>
      </w:r>
    </w:p>
    <w:p w:rsidR="004D50DD" w:rsidRPr="00502C80" w:rsidRDefault="004D50DD" w:rsidP="007B18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учетных карточек.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                                 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УЧЕТНАЯ КАРТОЧКА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 Колумбарий N ____ Секция N ____ Ряд N ____ Ниша N 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 Участок N ____ Аллея N ____ Могила N ____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2712"/>
        <w:gridCol w:w="1848"/>
        <w:gridCol w:w="1761"/>
        <w:gridCol w:w="2601"/>
      </w:tblGrid>
      <w:tr w:rsidR="00502C80" w:rsidRPr="00502C80" w:rsidTr="00DE1D92">
        <w:tc>
          <w:tcPr>
            <w:tcW w:w="83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    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  </w:t>
            </w:r>
          </w:p>
        </w:tc>
        <w:tc>
          <w:tcPr>
            <w:tcW w:w="26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              </w:t>
            </w:r>
          </w:p>
        </w:tc>
        <w:tc>
          <w:tcPr>
            <w:tcW w:w="17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Дата кремации</w:t>
            </w:r>
          </w:p>
        </w:tc>
        <w:tc>
          <w:tcPr>
            <w:tcW w:w="168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Кремационный</w:t>
            </w: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номер       </w:t>
            </w:r>
          </w:p>
        </w:tc>
        <w:tc>
          <w:tcPr>
            <w:tcW w:w="2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         </w:t>
            </w:r>
          </w:p>
        </w:tc>
      </w:tr>
      <w:tr w:rsidR="00502C80" w:rsidRPr="00502C80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C80" w:rsidRPr="00502C80" w:rsidTr="00DE1D92">
        <w:tc>
          <w:tcPr>
            <w:tcW w:w="8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C8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Квитанция N _____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__________ Сумма ___________ Удостоверение N 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Лицо, имеющее право пользования нишей, могилой ____________________________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Почтовый адрес ___________________________ Телефон 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листа книги регистрации захоронения урн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с прахом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Формат А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(210 x </w:t>
      </w:r>
      <w:smartTag w:uri="urn:schemas-microsoft-com:office:smarttags" w:element="metricconverter">
        <w:smartTagPr>
          <w:attr w:name="ProductID" w:val="297 мм"/>
        </w:smartTagPr>
        <w:r w:rsidRPr="00502C80">
          <w:rPr>
            <w:rFonts w:ascii="Times New Roman" w:hAnsi="Times New Roman"/>
            <w:sz w:val="24"/>
            <w:szCs w:val="24"/>
            <w:lang w:eastAsia="ru-RU"/>
          </w:rPr>
          <w:t>297 мм</w:t>
        </w:r>
      </w:smartTag>
      <w:r w:rsidRPr="00502C80">
        <w:rPr>
          <w:rFonts w:ascii="Times New Roman" w:hAnsi="Times New Roman"/>
          <w:sz w:val="24"/>
          <w:szCs w:val="24"/>
          <w:lang w:eastAsia="ru-RU"/>
        </w:rPr>
        <w:t>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                       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50DD" w:rsidRDefault="004D50DD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545" w:rsidRPr="00502C80" w:rsidRDefault="006F0545" w:rsidP="00DE1D92">
      <w:pPr>
        <w:shd w:val="clear" w:color="auto" w:fill="FFFFFF"/>
        <w:spacing w:after="240" w:line="360" w:lineRule="atLeast"/>
        <w:ind w:left="6360" w:hanging="57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ind w:left="6360" w:hanging="576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6F0545">
      <w:pPr>
        <w:shd w:val="clear" w:color="auto" w:fill="FFFFFF"/>
        <w:spacing w:after="0" w:line="240" w:lineRule="auto"/>
        <w:ind w:left="6360" w:hanging="576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D50DD" w:rsidRPr="00502C80" w:rsidRDefault="004D50DD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D50DD" w:rsidRPr="00502C80" w:rsidRDefault="00502C80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4D50DD" w:rsidRPr="00502C80" w:rsidRDefault="004D50DD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4D50DD" w:rsidRPr="00502C80" w:rsidRDefault="004D50DD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4D50DD" w:rsidRPr="00502C80" w:rsidRDefault="004D50DD" w:rsidP="007B18D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4D50DD" w:rsidRPr="00502C80" w:rsidRDefault="004D50DD" w:rsidP="007B18DB">
      <w:pPr>
        <w:shd w:val="clear" w:color="auto" w:fill="FFFFFF"/>
        <w:spacing w:after="240" w:line="36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от _______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>. № _______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Порядок ведения</w:t>
      </w:r>
    </w:p>
    <w:p w:rsidR="004D50DD" w:rsidRPr="00502C80" w:rsidRDefault="004D50DD" w:rsidP="00785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книг регистрации захоронений (захоронений урн с прахом)</w:t>
      </w:r>
    </w:p>
    <w:p w:rsidR="004D50DD" w:rsidRPr="00502C80" w:rsidRDefault="004D50DD" w:rsidP="00785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1. Порядок ведения книг регистрации захоронений</w:t>
      </w:r>
    </w:p>
    <w:p w:rsidR="004D50DD" w:rsidRPr="00502C80" w:rsidRDefault="004D50DD" w:rsidP="00785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(захоронений урн с прахом)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1. Каждое захоронение, произведенное на территории общественных кладбищ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Башкортостан, регистрируется ответственным лицом за ведение книг регистрации, назначенным распоряжением  Главы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Башкортостан, в книге регистрации захоронений (захоронений урн с прахом) (далее – Книги).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Книги ведутся по формам, утвержденным Администрацией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2. Книги должны быть пронумерованы, прошнурованы, и скреплены подписью Главы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(его заместителя) и   печатью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Башкортостан. Книги являются документами строгой отчетности и относятся к делам с постоянным сроком хранения.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3. На каждое кладбище ведется отдельная книга со своим порядковым номером. Порядковая нумерация книг начинается с цифры «1» и должна быть непрерывной и единой.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 xml:space="preserve">Книга имеет титульный лист, на котором указываются слова «Книга регистрации захоронений» или «Книга регистрации захоронений урн с прахом», номер книги, наименование уполномоченного органа местного самоуправления  в сфере погребения и похоронного дела (Администрация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Башкортостан), осуществляющего регистрацию захоронений умерших в регистрационной книге, наименование населенного пункта, название кладбища.</w:t>
      </w:r>
      <w:proofErr w:type="gramEnd"/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5. Внесение записи в Книги производится в день захоронения умершего (урны с прахом).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6. Книги можно заполнять от руки, как чернилами, так и шариковой ручкой.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Книгах не должно быть помарок и подчисток. Если при записи допущены неточности, Глава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ставит отметку, содержащую слово «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исправленному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верить», дату, личную подпись.</w:t>
      </w:r>
    </w:p>
    <w:p w:rsidR="004D50DD" w:rsidRPr="00502C80" w:rsidRDefault="004D50DD" w:rsidP="007854BA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7. Книги, законченные делопроизводством, до сдачи их в муниципальный архив, хранятся в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Башкортостан, в условиях, исключающих их порчу или утрату.</w:t>
      </w:r>
    </w:p>
    <w:p w:rsidR="004D50DD" w:rsidRPr="00502C80" w:rsidRDefault="004D50DD" w:rsidP="007854BA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8. Администрация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4D50DD" w:rsidRPr="00502C80" w:rsidRDefault="004D50DD" w:rsidP="00DE1D92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9. Администрация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обязана по запросам государственных органов, в соответствии с их   полномочиями, установленными законодательством, представлять сведения, содержащиеся в Книге.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1.1. Заполнение граф книги регистрации захоронений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«регистрационный номер захоронения» указывается порядковый  номер записи регистрации захоронения. Порядковая нумерация начинается с цифры «1»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«Ф.И.О. </w:t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умершего</w:t>
      </w:r>
      <w:proofErr w:type="gramEnd"/>
      <w:r w:rsidR="004D50DD" w:rsidRPr="00502C80">
        <w:rPr>
          <w:rFonts w:ascii="Times New Roman" w:hAnsi="Times New Roman"/>
          <w:sz w:val="24"/>
          <w:szCs w:val="24"/>
          <w:lang w:eastAsia="ru-RU"/>
        </w:rPr>
        <w:t>» указывается полностью фамилия, имя, отчество умершего.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«возраст </w:t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умершего</w:t>
      </w:r>
      <w:proofErr w:type="gramEnd"/>
      <w:r w:rsidR="004D50DD" w:rsidRPr="00502C80">
        <w:rPr>
          <w:rFonts w:ascii="Times New Roman" w:hAnsi="Times New Roman"/>
          <w:sz w:val="24"/>
          <w:szCs w:val="24"/>
          <w:lang w:eastAsia="ru-RU"/>
        </w:rPr>
        <w:t>» указывается количество полных лет умершего на день смерти.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«дата захоронения» указывается дата смерти, число, месяц и год захоронения.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«номер свидетельства о смерти из </w:t>
      </w:r>
      <w:proofErr w:type="spell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ЗАГСа</w:t>
      </w:r>
      <w:proofErr w:type="spellEnd"/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и дата выдачи, каким </w:t>
      </w:r>
      <w:proofErr w:type="spell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ЗАГСом</w:t>
      </w:r>
      <w:proofErr w:type="spellEnd"/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выдано свидетельство» указывается номер свидетельства о смерти, выданного органом записи актов гражданского состояния, дата его выдачи и наименование органа записи актов гражданского состояния, выдавшего свидетельство о смерти.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«фамилия землекопа»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</w:t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умершего</w:t>
      </w:r>
      <w:proofErr w:type="gramEnd"/>
      <w:r w:rsidR="004D50DD" w:rsidRPr="00502C80">
        <w:rPr>
          <w:rFonts w:ascii="Times New Roman" w:hAnsi="Times New Roman"/>
          <w:sz w:val="24"/>
          <w:szCs w:val="24"/>
          <w:lang w:eastAsia="ru-RU"/>
        </w:rPr>
        <w:t>, то делается соответствующая запись.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«номер участка, сектора/номер места захоронения» данные указываются дробью: в числителе указывается номер участка либо номер сектора,  на котором произведено захоронение умершего, а в знаменателе - номер места захоронения (одиночного, родственного, семейного,  почетного, воинского).</w:t>
      </w:r>
      <w:proofErr w:type="gramEnd"/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«Ф.И.О. и адрес ответственного за место захоронения»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1.2. Заполнение граф книги захоронений урн с прахом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«регистрационный номер захоронения урны с прахом» указывается порядковый номер записи регистрации захоронения урны с прахом. Порядковая   нумерация начинается с цифры «1»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«Ф.И.О. </w:t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умершего</w:t>
      </w:r>
      <w:proofErr w:type="gramEnd"/>
      <w:r w:rsidR="004D50DD" w:rsidRPr="00502C80">
        <w:rPr>
          <w:rFonts w:ascii="Times New Roman" w:hAnsi="Times New Roman"/>
          <w:sz w:val="24"/>
          <w:szCs w:val="24"/>
          <w:lang w:eastAsia="ru-RU"/>
        </w:rPr>
        <w:t>» указывается полностью фамилия, имя, отчество умершего.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«возраст </w:t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умершего</w:t>
      </w:r>
      <w:proofErr w:type="gramEnd"/>
      <w:r w:rsidR="004D50DD" w:rsidRPr="00502C80">
        <w:rPr>
          <w:rFonts w:ascii="Times New Roman" w:hAnsi="Times New Roman"/>
          <w:sz w:val="24"/>
          <w:szCs w:val="24"/>
          <w:lang w:eastAsia="ru-RU"/>
        </w:rPr>
        <w:t>» указывается количество полных лет умершего на день смерти.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«дата смерти» указывается дата смерти.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«дата кремации» указывается дата кремации.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«место кремации» указывается наименование крематория и его адрес.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«дата захоронения» указывается дата захоронения урны с прахом в землю либо в стену скорби.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графе «номер свидетельства о смерти из </w:t>
      </w:r>
      <w:proofErr w:type="spell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ЗАГСа</w:t>
      </w:r>
      <w:proofErr w:type="spellEnd"/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графе</w:t>
      </w:r>
      <w:proofErr w:type="gramEnd"/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«каким </w:t>
      </w:r>
      <w:proofErr w:type="spellStart"/>
      <w:r w:rsidR="004D50DD" w:rsidRPr="00502C80">
        <w:rPr>
          <w:rFonts w:ascii="Times New Roman" w:hAnsi="Times New Roman"/>
          <w:sz w:val="24"/>
          <w:szCs w:val="24"/>
          <w:lang w:eastAsia="ru-RU"/>
        </w:rPr>
        <w:t>ЗАГСом</w:t>
      </w:r>
      <w:proofErr w:type="spellEnd"/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«номер участка, сектора/номер места захоронения, (ниши)» данные указываются дробью: в числителе указывается номер участка либо номер сектора,  на котором произведено захоронение урны с прахом, а в знаменателе - номер места захоронения либо номер ниши в стене скорби.</w:t>
      </w:r>
    </w:p>
    <w:p w:rsidR="004D50DD" w:rsidRPr="00502C80" w:rsidRDefault="006F0545" w:rsidP="006F0545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>В графе «Ф.И.О. и адрес ответственного за место захоронения (нишу)»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 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2. Хранение книг регистрации захоронений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(захоронений урн с прахом)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6F05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сохранности книг, Администрация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Не допускается хранение документов в ветхих, сырых, неотапливаемых,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Уничтожение книг регистрации захоронений (захоронений урн с прахом) запрещается.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Законченные делопроизводством Книги, хранятся в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</w:t>
      </w:r>
      <w:r w:rsidRPr="00502C80">
        <w:rPr>
          <w:rFonts w:ascii="Times New Roman" w:hAnsi="Times New Roman"/>
          <w:sz w:val="24"/>
          <w:szCs w:val="24"/>
          <w:lang w:eastAsia="ru-RU"/>
        </w:rPr>
        <w:lastRenderedPageBreak/>
        <w:t>Республики Башкортостан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4D50DD" w:rsidRPr="006F0545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4D50DD" w:rsidRPr="006F0545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4D50DD" w:rsidRPr="006F0545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4D50DD" w:rsidRPr="006F0545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4D50DD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545" w:rsidRPr="006F0545" w:rsidRDefault="006F0545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4D50DD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190182" w:rsidRDefault="00190182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182" w:rsidRPr="006F0545" w:rsidRDefault="00190182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4D50DD" w:rsidRPr="006F0545" w:rsidRDefault="004D50DD" w:rsidP="006F05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F0545">
        <w:rPr>
          <w:rFonts w:ascii="Times New Roman" w:hAnsi="Times New Roman"/>
          <w:sz w:val="28"/>
          <w:szCs w:val="28"/>
          <w:lang w:eastAsia="ru-RU"/>
        </w:rPr>
        <w:t> </w:t>
      </w:r>
    </w:p>
    <w:p w:rsidR="006F0545" w:rsidRDefault="004D50DD" w:rsidP="006F05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1"/>
          <w:szCs w:val="21"/>
          <w:lang w:eastAsia="ru-RU"/>
        </w:rPr>
      </w:pPr>
      <w:r w:rsidRPr="00502C80">
        <w:rPr>
          <w:rFonts w:ascii="Times New Roman" w:hAnsi="Times New Roman"/>
          <w:sz w:val="21"/>
          <w:szCs w:val="21"/>
          <w:lang w:eastAsia="ru-RU"/>
        </w:rPr>
        <w:lastRenderedPageBreak/>
        <w:t>Приложение № 1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1"/>
          <w:szCs w:val="21"/>
          <w:lang w:eastAsia="ru-RU"/>
        </w:rPr>
      </w:pPr>
      <w:r w:rsidRPr="00502C80">
        <w:rPr>
          <w:rFonts w:ascii="Times New Roman" w:hAnsi="Times New Roman"/>
          <w:sz w:val="21"/>
          <w:szCs w:val="21"/>
          <w:lang w:eastAsia="ru-RU"/>
        </w:rPr>
        <w:t>к Порядку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(наименование уполномоченного органа местного</w:t>
      </w:r>
      <w:proofErr w:type="gramEnd"/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самоуправления в сфере погребения и похоронного дела)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            УТВЕРЖДАЮ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            Наименование должности</w:t>
      </w:r>
    </w:p>
    <w:p w:rsidR="004D50DD" w:rsidRPr="00502C80" w:rsidRDefault="004D50DD" w:rsidP="007B18D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                                руководителя организации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Подпись Расшифровка подписи 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Дата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Фонд N __________________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bookmarkStart w:id="1" w:name="Par539"/>
      <w:bookmarkEnd w:id="1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ОПИСЬ N ________________                        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ДЕЛ ПОСТОЯННОГО ХРАНЕНИЯ                        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ЗА ______________ ГОД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"/>
        <w:gridCol w:w="1098"/>
        <w:gridCol w:w="2688"/>
        <w:gridCol w:w="1466"/>
        <w:gridCol w:w="1955"/>
        <w:gridCol w:w="1967"/>
      </w:tblGrid>
      <w:tr w:rsidR="00502C80" w:rsidRPr="00502C80" w:rsidTr="00DE1D92">
        <w:trPr>
          <w:trHeight w:val="400"/>
        </w:trPr>
        <w:tc>
          <w:tcPr>
            <w:tcW w:w="5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N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7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Индекс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26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Заголовок дела</w:t>
            </w:r>
          </w:p>
        </w:tc>
        <w:tc>
          <w:tcPr>
            <w:tcW w:w="144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Крайние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даты</w:t>
            </w:r>
          </w:p>
        </w:tc>
        <w:tc>
          <w:tcPr>
            <w:tcW w:w="19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Количество 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листов</w:t>
            </w:r>
          </w:p>
        </w:tc>
        <w:tc>
          <w:tcPr>
            <w:tcW w:w="1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Примечания</w:t>
            </w:r>
          </w:p>
        </w:tc>
      </w:tr>
      <w:tr w:rsidR="00502C80" w:rsidRPr="00502C80" w:rsidTr="00DE1D92"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val="en-US" w:eastAsia="ru-RU"/>
              </w:rPr>
              <w:t> 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   2   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         3          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    4     </w:t>
            </w:r>
          </w:p>
        </w:tc>
        <w:tc>
          <w:tcPr>
            <w:tcW w:w="19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      5       </w:t>
            </w:r>
          </w:p>
        </w:tc>
        <w:tc>
          <w:tcPr>
            <w:tcW w:w="19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      6       </w:t>
            </w:r>
          </w:p>
        </w:tc>
      </w:tr>
      <w:tr w:rsidR="00502C80" w:rsidRPr="00502C80" w:rsidTr="00D245D9">
        <w:trPr>
          <w:trHeight w:val="268"/>
        </w:trPr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В данный раздел описи внесено _________________________________________ дел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        (цифрами и прописью)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с N _________________________ по N ___________________________ в том числе: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литерные номера: __________________________________________________________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пропущенные номера: _______________________________________________________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Наименование должности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составителя описи                     Подпись       Расшифровка подписи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Заведующий архивом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организации                           Подпись       Расшифровка подписи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Дата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СОГЛАСОВАНО                          УТВЕРЖДЕНО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Протокол 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ЭК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________________         Протокол ЭПК _________________________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(наименование органа)                (наименование уполномоченного</w:t>
      </w:r>
      <w:proofErr w:type="gramEnd"/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         ______________________________________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 органа исполнительной власти в области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 архивного дела, федерального архива)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от ______________ N ______________   от ______________ N 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both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годового раздела описи дел постоянного хранения</w:t>
      </w:r>
    </w:p>
    <w:p w:rsidR="004D50DD" w:rsidRPr="00502C80" w:rsidRDefault="004D50DD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уполномоченного органа местного самоуправления в сфере</w:t>
      </w:r>
    </w:p>
    <w:p w:rsidR="004D50DD" w:rsidRPr="00502C80" w:rsidRDefault="004D50DD" w:rsidP="00D245D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погребения и похоронного дела</w:t>
      </w:r>
    </w:p>
    <w:p w:rsidR="004D50DD" w:rsidRDefault="004D50DD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4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(210 x 297)</w:t>
      </w:r>
    </w:p>
    <w:p w:rsidR="006F0545" w:rsidRDefault="006F0545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</w:p>
    <w:p w:rsidR="006F0545" w:rsidRPr="00502C80" w:rsidRDefault="006F0545" w:rsidP="00DE1D92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245D9">
      <w:pPr>
        <w:shd w:val="clear" w:color="auto" w:fill="FFFFFF"/>
        <w:spacing w:after="0" w:line="240" w:lineRule="auto"/>
        <w:ind w:firstLine="540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lastRenderedPageBreak/>
        <w:t> Приложение № 2</w:t>
      </w:r>
    </w:p>
    <w:p w:rsidR="004D50DD" w:rsidRPr="00502C80" w:rsidRDefault="004D50DD" w:rsidP="00D245D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 Порядку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УТВЕРЖДАЮ                                                           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УТВЕРЖДАЮ</w:t>
      </w:r>
      <w:proofErr w:type="gramEnd"/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           ____________________________________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(наименование должности руководителя               (наименование должности руководителя</w:t>
      </w:r>
      <w:proofErr w:type="gramEnd"/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             ____________________________________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        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организации-сдатчика)                                           организации-приемщика)</w:t>
      </w:r>
      <w:proofErr w:type="gramEnd"/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Подпись         Расшифровка подписи                       Подпись          Расшифровка подписи</w:t>
      </w:r>
    </w:p>
    <w:p w:rsidR="004D50DD" w:rsidRPr="00502C80" w:rsidRDefault="004D50DD" w:rsidP="00D245D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Дата            Печать                                                     Дата             Печать</w:t>
      </w:r>
    </w:p>
    <w:p w:rsidR="004D50DD" w:rsidRPr="00502C80" w:rsidRDefault="004D50DD" w:rsidP="00A3044E">
      <w:pPr>
        <w:shd w:val="clear" w:color="auto" w:fill="FFFFFF"/>
        <w:spacing w:after="240" w:line="360" w:lineRule="atLeast"/>
        <w:jc w:val="center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bookmarkStart w:id="2" w:name="Par596"/>
      <w:bookmarkEnd w:id="2"/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АКТ</w:t>
      </w: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N</w:t>
      </w:r>
    </w:p>
    <w:p w:rsidR="004D50DD" w:rsidRPr="00502C80" w:rsidRDefault="004D50DD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 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(дата)</w:t>
      </w:r>
    </w:p>
    <w:p w:rsidR="004D50DD" w:rsidRPr="00502C80" w:rsidRDefault="004D50DD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ПРИЕМА-ПЕРЕДАЧИ ДОКУМЕНТОВ</w:t>
      </w:r>
    </w:p>
    <w:p w:rsidR="004D50DD" w:rsidRPr="00502C80" w:rsidRDefault="004D50DD" w:rsidP="00A3044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НА ХРАНЕНИЕ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                       (основание передачи)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 (название передаваемого фонда)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сдал, _____________________________________________________________________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 (название организации-сдатчика)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принял ____________________________________________________________________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 (название организации-приемщика)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документы названного фонда и научно-справочный аппарат к ним: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7"/>
        <w:gridCol w:w="3216"/>
        <w:gridCol w:w="1855"/>
        <w:gridCol w:w="2227"/>
        <w:gridCol w:w="1868"/>
      </w:tblGrid>
      <w:tr w:rsidR="00502C80" w:rsidRPr="00502C80" w:rsidTr="00DE1D92">
        <w:trPr>
          <w:trHeight w:val="600"/>
        </w:trPr>
        <w:tc>
          <w:tcPr>
            <w:tcW w:w="5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N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Название, номер описи</w:t>
            </w:r>
          </w:p>
        </w:tc>
        <w:tc>
          <w:tcPr>
            <w:tcW w:w="17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Количество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 xml:space="preserve">экземпляров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описи</w:t>
            </w:r>
          </w:p>
        </w:tc>
        <w:tc>
          <w:tcPr>
            <w:tcW w:w="21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Количество ед.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хр.</w:t>
            </w:r>
          </w:p>
        </w:tc>
        <w:tc>
          <w:tcPr>
            <w:tcW w:w="1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Примечания</w:t>
            </w:r>
          </w:p>
        </w:tc>
      </w:tr>
      <w:tr w:rsidR="00502C80" w:rsidRPr="00502C80" w:rsidTr="00DE1D92"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502C80" w:rsidRPr="00502C80" w:rsidTr="00DE1D92">
        <w:tc>
          <w:tcPr>
            <w:tcW w:w="5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  <w:r w:rsidRPr="00502C80">
        <w:rPr>
          <w:rFonts w:ascii="Helvetica" w:hAnsi="Helvetica" w:cs="Helvetica"/>
          <w:sz w:val="21"/>
          <w:szCs w:val="21"/>
          <w:lang w:eastAsia="ru-RU"/>
        </w:rPr>
        <w:t>Итого принято ___________________________ ед. хр.</w:t>
      </w:r>
    </w:p>
    <w:p w:rsidR="004D50DD" w:rsidRPr="00502C80" w:rsidRDefault="004D50DD" w:rsidP="00A3044E">
      <w:pPr>
        <w:shd w:val="clear" w:color="auto" w:fill="FFFFFF"/>
        <w:spacing w:after="240" w:line="360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┌──────────────────────────────────┬────────────────────────────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│Передачу произвели:                                              │Прием произвели:                      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│Должность   Подпись   Расшифровка подписи      Должность   Подпись      Расшифровка подписи                      │ 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│Дата                                                                            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Дата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                                  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└──────────────────────────────────┴────────────────────────────</w:t>
      </w:r>
    </w:p>
    <w:p w:rsidR="004D50DD" w:rsidRPr="00502C80" w:rsidRDefault="004D50DD" w:rsidP="00A3044E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акта приема-передачи документов на хранение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4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(210 x 297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sz w:val="21"/>
          <w:szCs w:val="21"/>
          <w:lang w:eastAsia="ru-RU"/>
        </w:rPr>
      </w:pPr>
      <w:r w:rsidRPr="00502C80">
        <w:rPr>
          <w:rFonts w:ascii="Times New Roman" w:hAnsi="Times New Roman"/>
          <w:sz w:val="21"/>
          <w:szCs w:val="21"/>
          <w:lang w:eastAsia="ru-RU"/>
        </w:rPr>
        <w:lastRenderedPageBreak/>
        <w:t> Приложение №3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D50DD" w:rsidRPr="00502C80" w:rsidRDefault="00502C80" w:rsidP="006F0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Краснокамский район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от __________ </w:t>
      </w: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>. № _______</w:t>
      </w:r>
    </w:p>
    <w:p w:rsidR="006F0545" w:rsidRDefault="006F0545" w:rsidP="006F0545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Par479"/>
      <w:bookmarkEnd w:id="3"/>
    </w:p>
    <w:p w:rsidR="006F0545" w:rsidRDefault="006F0545" w:rsidP="006F0545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4D50DD" w:rsidRDefault="004D50DD" w:rsidP="006F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передачи книг регистрации захоронений (захоронений урн с прахом) на постоянное хранение в муниципальный архив</w:t>
      </w:r>
    </w:p>
    <w:p w:rsidR="006F0545" w:rsidRPr="00502C80" w:rsidRDefault="006F0545" w:rsidP="006F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6F054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Книги регистрации захоронений (захоронений урн с прахом) (далее — Книги) являются документами строгой отчетности и относятся к делам с постоянным сроком хранения.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Книги передаются в упорядоченном состоянии по описям (приложение № 1).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Прием документов на постоянное хранение оформляется </w:t>
      </w:r>
      <w:hyperlink r:id="rId6" w:anchor="Par596" w:history="1">
        <w:r w:rsidRPr="00502C80">
          <w:rPr>
            <w:rFonts w:ascii="Times New Roman" w:hAnsi="Times New Roman"/>
            <w:sz w:val="24"/>
            <w:szCs w:val="24"/>
            <w:u w:val="single"/>
            <w:lang w:eastAsia="ru-RU"/>
          </w:rPr>
          <w:t>актом</w:t>
        </w:r>
      </w:hyperlink>
      <w:r w:rsidRPr="00502C80">
        <w:rPr>
          <w:rFonts w:ascii="Times New Roman" w:hAnsi="Times New Roman"/>
          <w:sz w:val="24"/>
          <w:szCs w:val="24"/>
          <w:lang w:eastAsia="ru-RU"/>
        </w:rPr>
        <w:t xml:space="preserve"> приема-передачи дел между Администрацией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и муниципальным архивом (приложение № 2).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Вместе с документами передаются три экземпляра описей.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Книги передаются в муниципальный архив в архивных коробках.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 погребения и похоронного дела.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Упорядочение книг проводится ответственными за ведение книг сотрудниками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при методической помощи специалистов муниципальных архивов.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В целях учета находящихся на хранении книг создаются учетные документы:</w:t>
      </w:r>
    </w:p>
    <w:p w:rsidR="004D50DD" w:rsidRPr="00502C80" w:rsidRDefault="004D50DD" w:rsidP="006F05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Описи дел;</w:t>
      </w:r>
    </w:p>
    <w:p w:rsidR="004D50DD" w:rsidRPr="00502C80" w:rsidRDefault="00A04EC6" w:rsidP="006F05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anchor="Par689" w:history="1">
        <w:r w:rsidR="004D50DD" w:rsidRPr="00502C80">
          <w:rPr>
            <w:rFonts w:ascii="Times New Roman" w:hAnsi="Times New Roman"/>
            <w:sz w:val="24"/>
            <w:szCs w:val="24"/>
            <w:u w:val="single"/>
            <w:lang w:eastAsia="ru-RU"/>
          </w:rPr>
          <w:t>Листы</w:t>
        </w:r>
      </w:hyperlink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фондов для учета состава и объема книг по каждому кладбищу (приложение № 3);</w:t>
      </w:r>
    </w:p>
    <w:p w:rsidR="004D50DD" w:rsidRPr="00502C80" w:rsidRDefault="00A04EC6" w:rsidP="006F05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anchor="Par756" w:history="1">
        <w:r w:rsidR="004D50DD" w:rsidRPr="00502C80">
          <w:rPr>
            <w:rFonts w:ascii="Times New Roman" w:hAnsi="Times New Roman"/>
            <w:sz w:val="24"/>
            <w:szCs w:val="24"/>
            <w:u w:val="single"/>
            <w:lang w:eastAsia="ru-RU"/>
          </w:rPr>
          <w:t>Паспорт</w:t>
        </w:r>
      </w:hyperlink>
      <w:r w:rsidR="004D50DD" w:rsidRPr="00502C80">
        <w:rPr>
          <w:rFonts w:ascii="Times New Roman" w:hAnsi="Times New Roman"/>
          <w:sz w:val="24"/>
          <w:szCs w:val="24"/>
          <w:lang w:eastAsia="ru-RU"/>
        </w:rPr>
        <w:t xml:space="preserve">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</w:t>
      </w:r>
    </w:p>
    <w:p w:rsidR="004D50DD" w:rsidRPr="00502C80" w:rsidRDefault="004D50DD" w:rsidP="006F054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Администрация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не реже одного раза в течение пяти лет представляет описи книг на рассмотрение экспертно-проверочной комиссии органу управления архивным делом муниципального района Краснокамский район Республики Башкортостан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2. Составление описей дел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В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 описи Книг хранятся на протяжении пяти лет по каждому кладбищу отдельно.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По истечении пятилетнего срока Книги входят в состав фонда Администрации Сельского поселения </w:t>
      </w:r>
      <w:r w:rsidR="00502C80" w:rsidRPr="00502C80">
        <w:rPr>
          <w:rFonts w:ascii="Times New Roman" w:hAnsi="Times New Roman"/>
          <w:sz w:val="24"/>
          <w:szCs w:val="24"/>
          <w:lang w:eastAsia="ru-RU"/>
        </w:rPr>
        <w:t>Новонагаевский</w:t>
      </w:r>
      <w:r w:rsidRPr="00502C8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Краснокамский район Республики Башкортостан, который составляет на каждое кладбище отдельную опись дел. Описи дел систематизируются в алфавитном порядке, каждой описи присваивается свой </w:t>
      </w:r>
      <w:r w:rsidRPr="00502C80">
        <w:rPr>
          <w:rFonts w:ascii="Times New Roman" w:hAnsi="Times New Roman"/>
          <w:sz w:val="24"/>
          <w:szCs w:val="24"/>
          <w:lang w:eastAsia="ru-RU"/>
        </w:rPr>
        <w:lastRenderedPageBreak/>
        <w:t>порядковый номер (1, 2, 3 и т.д.). Описи дел сопровождаются единым титульным листом, оглавлением (перечень кладбищ) и исторической справкой.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3. Использование документов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Использование документов —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Основными формами использования документов являются:</w:t>
      </w:r>
    </w:p>
    <w:p w:rsidR="004D50DD" w:rsidRPr="00502C80" w:rsidRDefault="004D50DD" w:rsidP="006F05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Исполнение запросов граждан (информация по запросам выдается в виде архивной </w:t>
      </w:r>
      <w:hyperlink r:id="rId9" w:anchor="Par824" w:history="1">
        <w:r w:rsidRPr="00502C80">
          <w:rPr>
            <w:rFonts w:ascii="Times New Roman" w:hAnsi="Times New Roman"/>
            <w:sz w:val="24"/>
            <w:szCs w:val="24"/>
            <w:u w:val="single"/>
            <w:lang w:eastAsia="ru-RU"/>
          </w:rPr>
          <w:t>справки</w:t>
        </w:r>
      </w:hyperlink>
      <w:r w:rsidRPr="00502C80">
        <w:rPr>
          <w:rFonts w:ascii="Times New Roman" w:hAnsi="Times New Roman"/>
          <w:sz w:val="24"/>
          <w:szCs w:val="24"/>
          <w:lang w:eastAsia="ru-RU"/>
        </w:rPr>
        <w:t>, архивной копии и архивной выписки на основании письменного заявления и по установленной форме) (приложение № 5);</w:t>
      </w:r>
    </w:p>
    <w:p w:rsidR="004D50DD" w:rsidRPr="00502C80" w:rsidRDefault="004D50DD" w:rsidP="006F05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 xml:space="preserve">Выдача документов во временное пользование </w:t>
      </w:r>
      <w:hyperlink r:id="rId10" w:anchor="Par857" w:history="1">
        <w:r w:rsidRPr="00502C80">
          <w:rPr>
            <w:rFonts w:ascii="Times New Roman" w:hAnsi="Times New Roman"/>
            <w:sz w:val="24"/>
            <w:szCs w:val="24"/>
            <w:u w:val="single"/>
            <w:lang w:eastAsia="ru-RU"/>
          </w:rPr>
          <w:t>(приложение № 6)</w:t>
        </w:r>
      </w:hyperlink>
      <w:r w:rsidRPr="00502C80">
        <w:rPr>
          <w:rFonts w:ascii="Times New Roman" w:hAnsi="Times New Roman"/>
          <w:sz w:val="24"/>
          <w:szCs w:val="24"/>
          <w:lang w:eastAsia="ru-RU"/>
        </w:rPr>
        <w:t>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sz w:val="24"/>
          <w:szCs w:val="24"/>
          <w:lang w:eastAsia="ru-RU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соблюдением порядка ведения, обеспечением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сохранности и подготовки для постоянного хранения книг</w:t>
      </w:r>
    </w:p>
    <w:p w:rsidR="004D50DD" w:rsidRPr="00502C80" w:rsidRDefault="004D50DD" w:rsidP="006F05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2C80">
        <w:rPr>
          <w:rFonts w:ascii="Times New Roman" w:hAnsi="Times New Roman"/>
          <w:b/>
          <w:bCs/>
          <w:sz w:val="24"/>
          <w:szCs w:val="24"/>
          <w:lang w:eastAsia="ru-RU"/>
        </w:rPr>
        <w:t>регистрации захоронений (захоронений урн с прахом)</w:t>
      </w: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50DD" w:rsidRPr="00502C80" w:rsidRDefault="004D50DD" w:rsidP="006F054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02C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02C80"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ведения, обеспечением сохранности и передачи книг захоронений (захоронений урн с прахом) в сельском поселении осуществляет уполномоченный орган в сфере погребения и похоронного дела совместно с органом управления архивным делом муниципального района Краснокамский район Республики Башкортостан</w:t>
      </w:r>
    </w:p>
    <w:p w:rsidR="004D50DD" w:rsidRDefault="004D50DD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lastRenderedPageBreak/>
        <w:t>Приложение № 3</w:t>
      </w:r>
    </w:p>
    <w:p w:rsidR="004D50DD" w:rsidRPr="00502C80" w:rsidRDefault="004D50DD" w:rsidP="00416EB5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 Порядку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КНИГА</w:t>
      </w:r>
    </w:p>
    <w:p w:rsidR="004D50DD" w:rsidRPr="00502C80" w:rsidRDefault="004D50DD" w:rsidP="00A773E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УЧЕТА ПОСТУПЛЕНИЙ ДОКУМЕНТОВ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"/>
        <w:gridCol w:w="1055"/>
        <w:gridCol w:w="1192"/>
        <w:gridCol w:w="1233"/>
        <w:gridCol w:w="814"/>
        <w:gridCol w:w="986"/>
        <w:gridCol w:w="1097"/>
        <w:gridCol w:w="869"/>
        <w:gridCol w:w="1134"/>
        <w:gridCol w:w="1032"/>
      </w:tblGrid>
      <w:tr w:rsidR="00502C80" w:rsidRPr="00502C80" w:rsidTr="00DE1D92">
        <w:trPr>
          <w:jc w:val="center"/>
        </w:trPr>
        <w:tc>
          <w:tcPr>
            <w:tcW w:w="598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N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Дата  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поступления</w:t>
            </w:r>
          </w:p>
        </w:tc>
        <w:tc>
          <w:tcPr>
            <w:tcW w:w="167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Наименование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организации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(фамилия,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инициалы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лица), от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которой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поступили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17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Наименование,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номер и дата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документа, по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которому     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приняты 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131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Название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фонда</w:t>
            </w:r>
          </w:p>
        </w:tc>
        <w:tc>
          <w:tcPr>
            <w:tcW w:w="143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Годы 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Кол-во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ед. хр. или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неописанных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документов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(листов)</w:t>
            </w:r>
          </w:p>
        </w:tc>
        <w:tc>
          <w:tcPr>
            <w:tcW w:w="131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6F0545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Краткая</w:t>
            </w:r>
          </w:p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характ</w:t>
            </w:r>
            <w:proofErr w:type="gramStart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е</w:t>
            </w:r>
            <w:proofErr w:type="spellEnd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-</w:t>
            </w:r>
            <w:proofErr w:type="gramEnd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</w:r>
            <w:proofErr w:type="spellStart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ристика</w:t>
            </w:r>
            <w:proofErr w:type="spellEnd"/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состояния</w:t>
            </w:r>
          </w:p>
        </w:tc>
        <w:tc>
          <w:tcPr>
            <w:tcW w:w="155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Номер 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фонда,   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присвоенный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поступившим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документам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 xml:space="preserve">по списку  </w:t>
            </w: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br/>
              <w:t>фондов</w:t>
            </w:r>
          </w:p>
        </w:tc>
        <w:tc>
          <w:tcPr>
            <w:tcW w:w="1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502C80" w:rsidRPr="00502C80" w:rsidTr="00DE1D92">
        <w:trPr>
          <w:jc w:val="center"/>
        </w:trPr>
        <w:tc>
          <w:tcPr>
            <w:tcW w:w="59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502C80" w:rsidRPr="00502C80" w:rsidTr="00DE1D92">
        <w:trPr>
          <w:jc w:val="center"/>
        </w:trPr>
        <w:tc>
          <w:tcPr>
            <w:tcW w:w="59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A773E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   Итого поступило за ____ год _________________ ед. хр. (документов, листов)</w:t>
      </w: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                           (цифрами и прописью)</w:t>
      </w: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В том числе </w:t>
      </w:r>
      <w:hyperlink r:id="rId11" w:anchor="Par673" w:history="1">
        <w:r w:rsidRPr="00502C80">
          <w:rPr>
            <w:rFonts w:ascii="Helvetica" w:hAnsi="Helvetica" w:cs="Helvetica"/>
            <w:sz w:val="21"/>
            <w:szCs w:val="21"/>
            <w:u w:val="single"/>
            <w:lang w:eastAsia="ru-RU"/>
          </w:rPr>
          <w:t>&lt;*&gt;</w:t>
        </w:r>
      </w:hyperlink>
      <w:r w:rsidRPr="00502C80">
        <w:rPr>
          <w:rFonts w:ascii="Helvetica" w:hAnsi="Helvetica" w:cs="Helvetica"/>
          <w:sz w:val="21"/>
          <w:szCs w:val="21"/>
          <w:lang w:eastAsia="ru-RU"/>
        </w:rPr>
        <w:t>: _________________________________________________________</w:t>
      </w: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__________________________________________________________________________</w:t>
      </w: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 Наименование должности работника</w:t>
      </w: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Подпись                      Расшифровка подписи                                 Дата</w:t>
      </w:r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</w:t>
      </w:r>
      <w:bookmarkStart w:id="4" w:name="Par673"/>
      <w:bookmarkEnd w:id="4"/>
    </w:p>
    <w:p w:rsidR="004D50DD" w:rsidRPr="00502C80" w:rsidRDefault="004D50DD" w:rsidP="00A773E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&lt;*&gt; 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книги учета поступлений документов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А3 (420 x 297 мм)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bookmarkStart w:id="5" w:name="Par689"/>
      <w:bookmarkEnd w:id="5"/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ЛИСТ ФОНДА N</w:t>
      </w: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__________________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____________________________________________________________________ 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(Местонахождение фонда (наименование организации, где хранится фонд) (Дата первого поступления</w:t>
      </w:r>
      <w:proofErr w:type="gramEnd"/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                                                         документов фонда)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3"/>
        <w:gridCol w:w="6570"/>
      </w:tblGrid>
      <w:tr w:rsidR="00502C80" w:rsidRPr="00502C80" w:rsidTr="00DE1D92">
        <w:trPr>
          <w:trHeight w:val="400"/>
        </w:trPr>
        <w:tc>
          <w:tcPr>
            <w:tcW w:w="29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lastRenderedPageBreak/>
              <w:t xml:space="preserve">Крайние даты каждого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названия фонда</w:t>
            </w:r>
          </w:p>
        </w:tc>
        <w:tc>
          <w:tcPr>
            <w:tcW w:w="6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Название фонда</w:t>
            </w:r>
          </w:p>
        </w:tc>
      </w:tr>
      <w:tr w:rsidR="00502C80" w:rsidRPr="00502C80" w:rsidTr="00DE1D92">
        <w:tc>
          <w:tcPr>
            <w:tcW w:w="2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      1           </w:t>
            </w:r>
          </w:p>
        </w:tc>
        <w:tc>
          <w:tcPr>
            <w:tcW w:w="6131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                   2                        </w:t>
            </w:r>
          </w:p>
        </w:tc>
      </w:tr>
      <w:tr w:rsidR="00502C80" w:rsidRPr="00502C80" w:rsidTr="00DE1D92">
        <w:tc>
          <w:tcPr>
            <w:tcW w:w="2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1. Учет неописанных документов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tbl>
      <w:tblPr>
        <w:tblW w:w="5185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3749"/>
        <w:gridCol w:w="1158"/>
        <w:gridCol w:w="1313"/>
        <w:gridCol w:w="1303"/>
        <w:gridCol w:w="1314"/>
      </w:tblGrid>
      <w:tr w:rsidR="00502C80" w:rsidRPr="00502C80" w:rsidTr="00325C7C">
        <w:trPr>
          <w:trHeight w:val="630"/>
        </w:trPr>
        <w:tc>
          <w:tcPr>
            <w:tcW w:w="1288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Дата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записи</w:t>
            </w:r>
          </w:p>
        </w:tc>
        <w:tc>
          <w:tcPr>
            <w:tcW w:w="369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Название, N и дата   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 xml:space="preserve">документа, по которому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 xml:space="preserve">поступили или выбыли 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документы</w:t>
            </w:r>
          </w:p>
        </w:tc>
        <w:tc>
          <w:tcPr>
            <w:tcW w:w="2432" w:type="dxa"/>
            <w:gridSpan w:val="2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Поступление</w:t>
            </w:r>
          </w:p>
        </w:tc>
        <w:tc>
          <w:tcPr>
            <w:tcW w:w="2575" w:type="dxa"/>
            <w:gridSpan w:val="2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Выбытие</w:t>
            </w:r>
          </w:p>
        </w:tc>
      </w:tr>
      <w:tr w:rsidR="00502C80" w:rsidRPr="00502C80" w:rsidTr="00325C7C">
        <w:trPr>
          <w:trHeight w:val="630"/>
        </w:trPr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Кол-во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 xml:space="preserve">ед.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хр.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Крайние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даты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Кол-во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ед. хр.</w:t>
            </w:r>
          </w:p>
        </w:tc>
        <w:tc>
          <w:tcPr>
            <w:tcW w:w="12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Крайние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даты</w:t>
            </w:r>
          </w:p>
        </w:tc>
      </w:tr>
      <w:tr w:rsidR="00502C80" w:rsidRPr="00502C80" w:rsidTr="00325C7C">
        <w:trPr>
          <w:trHeight w:val="630"/>
        </w:trPr>
        <w:tc>
          <w:tcPr>
            <w:tcW w:w="128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502C80" w:rsidRPr="00502C80" w:rsidTr="00325C7C">
        <w:trPr>
          <w:trHeight w:val="646"/>
        </w:trPr>
        <w:tc>
          <w:tcPr>
            <w:tcW w:w="1288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6F0545" w:rsidRDefault="006F0545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6F0545" w:rsidRDefault="006F0545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6F0545" w:rsidRDefault="006F0545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6F0545" w:rsidRPr="00502C80" w:rsidRDefault="006F0545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0"/>
          <w:szCs w:val="20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240" w:line="360" w:lineRule="atLeast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lastRenderedPageBreak/>
        <w:t>Форма листа фонда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2. Учет описанных документов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tbl>
      <w:tblPr>
        <w:tblW w:w="5535" w:type="pct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618"/>
        <w:gridCol w:w="619"/>
        <w:gridCol w:w="620"/>
        <w:gridCol w:w="620"/>
        <w:gridCol w:w="620"/>
        <w:gridCol w:w="621"/>
        <w:gridCol w:w="623"/>
        <w:gridCol w:w="621"/>
        <w:gridCol w:w="595"/>
        <w:gridCol w:w="25"/>
        <w:gridCol w:w="83"/>
        <w:gridCol w:w="489"/>
        <w:gridCol w:w="672"/>
        <w:gridCol w:w="621"/>
        <w:gridCol w:w="704"/>
        <w:gridCol w:w="432"/>
        <w:gridCol w:w="623"/>
        <w:gridCol w:w="49"/>
        <w:gridCol w:w="417"/>
        <w:gridCol w:w="540"/>
      </w:tblGrid>
      <w:tr w:rsidR="00502C80" w:rsidRPr="00502C80" w:rsidTr="00665EEB">
        <w:trPr>
          <w:gridAfter w:val="3"/>
          <w:wAfter w:w="989" w:type="dxa"/>
          <w:trHeight w:val="593"/>
        </w:trPr>
        <w:tc>
          <w:tcPr>
            <w:tcW w:w="6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 xml:space="preserve">Дата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записи</w:t>
            </w:r>
          </w:p>
        </w:tc>
        <w:tc>
          <w:tcPr>
            <w:tcW w:w="6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Номер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описи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Крайние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 xml:space="preserve">даты 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дел по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описи</w:t>
            </w:r>
          </w:p>
        </w:tc>
        <w:tc>
          <w:tcPr>
            <w:tcW w:w="61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 xml:space="preserve">Название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описи или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аннотация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610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Поступило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834" w:type="dxa"/>
            <w:gridSpan w:val="3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1304" w:type="dxa"/>
            <w:gridSpan w:val="4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4D50DD" w:rsidRPr="00502C80" w:rsidRDefault="004D50DD" w:rsidP="00156DF0">
            <w:pPr>
              <w:spacing w:after="240" w:line="360" w:lineRule="atLeast"/>
              <w:ind w:right="-1177"/>
              <w:jc w:val="both"/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ind w:right="-1177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Наличие (остаток)</w:t>
            </w:r>
          </w:p>
        </w:tc>
      </w:tr>
      <w:tr w:rsidR="00502C80" w:rsidRPr="00502C80" w:rsidTr="00665EEB">
        <w:trPr>
          <w:gridAfter w:val="3"/>
          <w:wAfter w:w="989" w:type="dxa"/>
          <w:trHeight w:val="593"/>
        </w:trPr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Основание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выбытия (название,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 xml:space="preserve">дата, N 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документа)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В том числе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 xml:space="preserve">по описям,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утвержденным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ЭПК</w:t>
            </w:r>
          </w:p>
        </w:tc>
        <w:tc>
          <w:tcPr>
            <w:tcW w:w="1304" w:type="dxa"/>
            <w:gridSpan w:val="4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4" w:type="dxa"/>
            <w:gridSpan w:val="6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 xml:space="preserve">                               В том числе</w:t>
            </w:r>
          </w:p>
        </w:tc>
      </w:tr>
      <w:tr w:rsidR="00502C80" w:rsidRPr="00502C80" w:rsidTr="00F51997">
        <w:trPr>
          <w:gridAfter w:val="4"/>
          <w:wAfter w:w="1602" w:type="dxa"/>
          <w:trHeight w:val="593"/>
        </w:trPr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156DF0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ед. хр.</w:t>
            </w:r>
          </w:p>
        </w:tc>
        <w:tc>
          <w:tcPr>
            <w:tcW w:w="1835" w:type="dxa"/>
            <w:gridSpan w:val="5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tabs>
                <w:tab w:val="left" w:pos="418"/>
              </w:tabs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729" w:type="dxa"/>
            <w:gridSpan w:val="3"/>
            <w:tcBorders>
              <w:top w:val="nil"/>
              <w:left w:val="single" w:sz="8" w:space="0" w:color="E0E0E0"/>
              <w:bottom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/с</w:t>
            </w:r>
          </w:p>
        </w:tc>
      </w:tr>
      <w:tr w:rsidR="00502C80" w:rsidRPr="00502C80" w:rsidTr="00F51997">
        <w:trPr>
          <w:gridAfter w:val="2"/>
          <w:wAfter w:w="941" w:type="dxa"/>
          <w:trHeight w:val="593"/>
        </w:trPr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665EEB">
            <w:pPr>
              <w:spacing w:after="0" w:line="240" w:lineRule="auto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56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Крайние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датыдел</w:t>
            </w:r>
            <w:proofErr w:type="spellEnd"/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 xml:space="preserve">Из них по 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описям,  утвержденным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ЭПК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ед. хр.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ind w:left="-7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</w:tcPr>
          <w:p w:rsidR="004D50DD" w:rsidRPr="00502C80" w:rsidRDefault="004D50DD" w:rsidP="00665EEB">
            <w:pPr>
              <w:spacing w:after="240" w:line="360" w:lineRule="atLeast"/>
              <w:ind w:left="-7"/>
              <w:jc w:val="both"/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>крайние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даты</w:t>
            </w:r>
          </w:p>
        </w:tc>
        <w:tc>
          <w:tcPr>
            <w:tcW w:w="661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</w:tcPr>
          <w:p w:rsidR="004D50DD" w:rsidRPr="00502C80" w:rsidRDefault="004D50DD" w:rsidP="00665EEB">
            <w:pPr>
              <w:spacing w:after="240" w:line="360" w:lineRule="atLeast"/>
              <w:jc w:val="both"/>
              <w:rPr>
                <w:rFonts w:ascii="Helvetica" w:hAnsi="Helvetica" w:cs="Helvetica"/>
                <w:sz w:val="18"/>
                <w:szCs w:val="18"/>
                <w:lang w:eastAsia="ru-RU"/>
              </w:rPr>
            </w:pP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t xml:space="preserve">Из них по   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описям,  утвержденным</w:t>
            </w:r>
            <w:r w:rsidRPr="00502C80">
              <w:rPr>
                <w:rFonts w:ascii="Helvetica" w:hAnsi="Helvetica" w:cs="Helvetica"/>
                <w:bCs/>
                <w:sz w:val="18"/>
                <w:szCs w:val="18"/>
                <w:lang w:eastAsia="ru-RU"/>
              </w:rPr>
              <w:br/>
              <w:t>ЭПК</w:t>
            </w:r>
          </w:p>
        </w:tc>
      </w:tr>
      <w:tr w:rsidR="00502C80" w:rsidRPr="00502C80" w:rsidTr="00665EEB">
        <w:trPr>
          <w:trHeight w:val="973"/>
        </w:trPr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6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8" w:type="dxa"/>
            <w:gridSpan w:val="3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</w:tr>
      <w:tr w:rsidR="00502C80" w:rsidRPr="00502C80" w:rsidTr="00665EEB">
        <w:trPr>
          <w:trHeight w:val="598"/>
        </w:trPr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665EEB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16"/>
          <w:szCs w:val="16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листа фонда Формат А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4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(210 x 297 мм)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lastRenderedPageBreak/>
        <w:t>Приложение № 4</w:t>
      </w:r>
    </w:p>
    <w:p w:rsidR="004D50DD" w:rsidRPr="00502C80" w:rsidRDefault="004D50DD" w:rsidP="00535E1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 Порядку</w:t>
      </w:r>
    </w:p>
    <w:p w:rsidR="004D50DD" w:rsidRPr="00502C80" w:rsidRDefault="004D50DD" w:rsidP="00535E1B">
      <w:pPr>
        <w:shd w:val="clear" w:color="auto" w:fill="FFFFFF"/>
        <w:spacing w:after="0" w:line="240" w:lineRule="auto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Кому предоставляется ______________________________________________________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 (наименование и адрес получателя)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Кем предоставляется _______________________________________________________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 (наименование и адрес отчитывающейся организации)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___________________________________________________________________________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 (форма собственности отчитывающейся организации)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535E1B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bookmarkStart w:id="6" w:name="Par756"/>
      <w:bookmarkEnd w:id="6"/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ПАСПОРТ</w:t>
      </w:r>
    </w:p>
    <w:p w:rsidR="004D50DD" w:rsidRPr="00502C80" w:rsidRDefault="004D50DD" w:rsidP="00535E1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АРХИВА ОРГАНИЗАЦИИ, ХРАНЯЩЕЙ УПРАВЛЕНЧЕСКУЮ ДОКУМЕНТАЦИЮ</w:t>
      </w:r>
    </w:p>
    <w:p w:rsidR="004D50DD" w:rsidRPr="00502C80" w:rsidRDefault="004D50DD" w:rsidP="00535E1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НА ___ ________ 20___ ГОДА</w:t>
      </w:r>
    </w:p>
    <w:p w:rsidR="004D50DD" w:rsidRPr="00502C80" w:rsidRDefault="004D50DD" w:rsidP="00535E1B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535E1B">
      <w:pPr>
        <w:shd w:val="clear" w:color="auto" w:fill="FFFFFF"/>
        <w:spacing w:after="0" w:line="240" w:lineRule="auto"/>
        <w:ind w:firstLine="540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ind w:firstLine="540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1. Общие сведения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3"/>
        <w:gridCol w:w="2379"/>
        <w:gridCol w:w="3132"/>
        <w:gridCol w:w="2769"/>
      </w:tblGrid>
      <w:tr w:rsidR="00502C80" w:rsidRPr="00502C80" w:rsidTr="00DE1D92">
        <w:trPr>
          <w:trHeight w:val="400"/>
        </w:trPr>
        <w:tc>
          <w:tcPr>
            <w:tcW w:w="143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227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Площадь архивохранилища</w:t>
            </w: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br/>
              <w:t xml:space="preserve">(кв. м)                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Загруженность       </w:t>
            </w: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br/>
              <w:t>архивохранилища</w:t>
            </w:r>
            <w:proofErr w:type="gramStart"/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502C80" w:rsidRPr="00502C80" w:rsidTr="00DE1D92"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 А     </w:t>
            </w:r>
          </w:p>
        </w:tc>
        <w:tc>
          <w:tcPr>
            <w:tcW w:w="22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   1        </w:t>
            </w:r>
          </w:p>
        </w:tc>
        <w:tc>
          <w:tcPr>
            <w:tcW w:w="30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      2           </w:t>
            </w:r>
          </w:p>
        </w:tc>
        <w:tc>
          <w:tcPr>
            <w:tcW w:w="265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    3          </w:t>
            </w:r>
          </w:p>
        </w:tc>
      </w:tr>
      <w:tr w:rsidR="00502C80" w:rsidRPr="00502C80" w:rsidTr="00DE1D92">
        <w:tc>
          <w:tcPr>
            <w:tcW w:w="143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101       </w:t>
            </w:r>
          </w:p>
        </w:tc>
        <w:tc>
          <w:tcPr>
            <w:tcW w:w="227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4D50DD" w:rsidRPr="00502C80" w:rsidRDefault="004D50DD" w:rsidP="00156DF0">
      <w:pPr>
        <w:shd w:val="clear" w:color="auto" w:fill="FFFFFF"/>
        <w:tabs>
          <w:tab w:val="left" w:pos="9214"/>
        </w:tabs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2. Сведения о документах</w:t>
      </w:r>
    </w:p>
    <w:tbl>
      <w:tblPr>
        <w:tblW w:w="5076" w:type="pct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5"/>
        <w:gridCol w:w="722"/>
        <w:gridCol w:w="1152"/>
        <w:gridCol w:w="902"/>
        <w:gridCol w:w="250"/>
        <w:gridCol w:w="75"/>
        <w:gridCol w:w="934"/>
        <w:gridCol w:w="865"/>
        <w:gridCol w:w="1009"/>
        <w:gridCol w:w="289"/>
        <w:gridCol w:w="864"/>
        <w:gridCol w:w="1585"/>
      </w:tblGrid>
      <w:tr w:rsidR="00502C80" w:rsidRPr="00502C80" w:rsidTr="00F51997">
        <w:tc>
          <w:tcPr>
            <w:tcW w:w="1263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 xml:space="preserve">Показатели           </w:t>
            </w:r>
          </w:p>
        </w:tc>
        <w:tc>
          <w:tcPr>
            <w:tcW w:w="709" w:type="dxa"/>
            <w:vMerge w:val="restart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ind w:right="-73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 xml:space="preserve">Код     </w:t>
            </w: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br/>
              <w:t xml:space="preserve">строки  </w:t>
            </w:r>
          </w:p>
        </w:tc>
        <w:tc>
          <w:tcPr>
            <w:tcW w:w="7794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jc w:val="center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Количество единиц хранения</w:t>
            </w:r>
          </w:p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502C80" w:rsidRPr="00502C80" w:rsidTr="00535E1B">
        <w:tc>
          <w:tcPr>
            <w:tcW w:w="126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5" w:type="dxa"/>
            <w:gridSpan w:val="4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 xml:space="preserve">Крайние даты      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 xml:space="preserve">Из них внесено в описи,  </w:t>
            </w: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br/>
              <w:t xml:space="preserve">утвержденные             </w:t>
            </w: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br/>
              <w:t xml:space="preserve">(согласованные) ЭПК      </w:t>
            </w: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br/>
              <w:t xml:space="preserve">архивного учреждения    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ind w:left="-70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Хранится сверх</w:t>
            </w: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br/>
              <w:t>установленного</w:t>
            </w: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br/>
              <w:t xml:space="preserve">срока         </w:t>
            </w:r>
          </w:p>
        </w:tc>
      </w:tr>
      <w:tr w:rsidR="00502C80" w:rsidRPr="00502C80" w:rsidTr="00535E1B">
        <w:tc>
          <w:tcPr>
            <w:tcW w:w="126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535E1B">
            <w:pPr>
              <w:tabs>
                <w:tab w:val="left" w:pos="1720"/>
                <w:tab w:val="left" w:pos="1773"/>
              </w:tabs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 xml:space="preserve">Крайние даты      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</w:tr>
      <w:tr w:rsidR="00502C80" w:rsidRPr="00502C80" w:rsidTr="00535E1B">
        <w:tc>
          <w:tcPr>
            <w:tcW w:w="1263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18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18"/>
                <w:szCs w:val="20"/>
                <w:lang w:eastAsia="ru-RU"/>
              </w:rPr>
              <w:t>Начальная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18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18"/>
                <w:szCs w:val="20"/>
                <w:lang w:eastAsia="ru-RU"/>
              </w:rPr>
              <w:t>Конечная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Helvetica" w:hAnsi="Helvetica" w:cs="Helvetica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156DF0">
            <w:pPr>
              <w:spacing w:after="240" w:line="360" w:lineRule="atLeast"/>
              <w:ind w:left="-70" w:right="-75"/>
              <w:rPr>
                <w:rFonts w:ascii="Helvetica" w:hAnsi="Helvetica" w:cs="Helvetica"/>
                <w:sz w:val="18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18"/>
                <w:szCs w:val="20"/>
                <w:lang w:eastAsia="ru-RU"/>
              </w:rPr>
              <w:t>Начальная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502C80">
              <w:rPr>
                <w:rFonts w:ascii="Helvetica" w:hAnsi="Helvetica" w:cs="Helvetica"/>
                <w:sz w:val="20"/>
                <w:szCs w:val="20"/>
                <w:lang w:eastAsia="ru-RU"/>
              </w:rPr>
              <w:t> </w:t>
            </w:r>
          </w:p>
        </w:tc>
      </w:tr>
      <w:tr w:rsidR="00502C80" w:rsidRPr="00502C80" w:rsidTr="00156DF0"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     А          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 </w:t>
            </w:r>
            <w:proofErr w:type="gramStart"/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Б</w:t>
            </w:r>
            <w:proofErr w:type="gramEnd"/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 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 1  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 2   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 3    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 4  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 5   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 6    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      7       </w:t>
            </w:r>
          </w:p>
        </w:tc>
      </w:tr>
      <w:tr w:rsidR="00502C80" w:rsidRPr="00502C80" w:rsidTr="00156DF0"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502C80">
              <w:rPr>
                <w:rFonts w:ascii="Times New Roman" w:hAnsi="Times New Roman"/>
                <w:sz w:val="19"/>
                <w:szCs w:val="21"/>
                <w:lang w:eastAsia="ru-RU"/>
              </w:rPr>
              <w:t>Постоянного хранения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201     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502C80" w:rsidRPr="00502C80" w:rsidTr="00156DF0">
        <w:tc>
          <w:tcPr>
            <w:tcW w:w="126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19"/>
                <w:szCs w:val="21"/>
                <w:lang w:eastAsia="ru-RU"/>
              </w:rPr>
              <w:t xml:space="preserve">По личному составу   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 xml:space="preserve">202     </w:t>
            </w:r>
          </w:p>
        </w:tc>
        <w:tc>
          <w:tcPr>
            <w:tcW w:w="1133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sz w:val="21"/>
                <w:szCs w:val="21"/>
                <w:lang w:eastAsia="ru-RU"/>
              </w:rPr>
              <w:t> </w:t>
            </w:r>
          </w:p>
        </w:tc>
      </w:tr>
      <w:tr w:rsidR="00502C80" w:rsidRPr="00502C80" w:rsidTr="00156DF0">
        <w:tc>
          <w:tcPr>
            <w:tcW w:w="12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4D50DD" w:rsidRPr="00502C80" w:rsidRDefault="004D50DD" w:rsidP="00DE1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3. Кадры</w:t>
      </w:r>
    </w:p>
    <w:p w:rsidR="004D50DD" w:rsidRPr="00502C80" w:rsidRDefault="004D50DD" w:rsidP="00014722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           Условия хранения документов (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нужное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подчеркнуть)</w:t>
      </w:r>
    </w:p>
    <w:p w:rsidR="004D50DD" w:rsidRPr="00502C80" w:rsidRDefault="004D50DD" w:rsidP="00014722">
      <w:pPr>
        <w:shd w:val="clear" w:color="auto" w:fill="FFFFFF"/>
        <w:spacing w:after="0" w:line="240" w:lineRule="auto"/>
        <w:ind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Хранилище: есть, нет; сухое, сырое; светлое, темное</w:t>
      </w:r>
    </w:p>
    <w:p w:rsidR="004D50DD" w:rsidRPr="00502C80" w:rsidRDefault="004D50DD" w:rsidP="00014722">
      <w:pPr>
        <w:shd w:val="clear" w:color="auto" w:fill="FFFFFF"/>
        <w:spacing w:after="0" w:line="240" w:lineRule="auto"/>
        <w:ind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Отопление: центральное, печное, отсутствует.</w:t>
      </w:r>
    </w:p>
    <w:p w:rsidR="004D50DD" w:rsidRPr="00502C80" w:rsidRDefault="004D50DD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Стеллажи: металлические, деревянные, комбинированные; нет.</w:t>
      </w:r>
    </w:p>
    <w:p w:rsidR="004D50DD" w:rsidRPr="00502C80" w:rsidRDefault="004D50DD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ind w:left="6264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                                Шкафы: металлические, деревянные; отсутствуют.</w:t>
      </w: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                                                Сигнализация: пожарная: есть, нет; охранная: есть, нет.</w:t>
      </w: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                                                                   Читальный зал: есть, нет.</w:t>
      </w: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      Температурно-влажностный режим: соблюдается, не соблюдается.</w:t>
      </w: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Глава сельского   поселения             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 ______________________________________            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 (подпись)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"__" ___________ 20__ г.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Фамилия и телефон исполнителя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паспорта архива организации, хранящей управленческую документацию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А3 (297 x 420 мм)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4D50DD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6F0545" w:rsidRDefault="006F0545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6F0545" w:rsidRPr="00502C80" w:rsidRDefault="006F0545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01759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01759">
      <w:pPr>
        <w:shd w:val="clear" w:color="auto" w:fill="FFFFFF"/>
        <w:spacing w:after="0" w:line="240" w:lineRule="auto"/>
        <w:ind w:left="4248" w:firstLine="708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Приложение № 5</w:t>
      </w:r>
    </w:p>
    <w:p w:rsidR="004D50DD" w:rsidRPr="00502C80" w:rsidRDefault="004D50DD" w:rsidP="00001759">
      <w:pPr>
        <w:shd w:val="clear" w:color="auto" w:fill="FFFFFF"/>
        <w:spacing w:after="0" w:line="240" w:lineRule="auto"/>
        <w:ind w:left="4248"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 Порядку</w:t>
      </w:r>
    </w:p>
    <w:p w:rsidR="004D50DD" w:rsidRPr="00502C80" w:rsidRDefault="004D50DD" w:rsidP="0001472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14722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01759">
      <w:pPr>
        <w:shd w:val="clear" w:color="auto" w:fill="FFFFFF"/>
        <w:spacing w:after="0" w:line="240" w:lineRule="auto"/>
        <w:ind w:left="4248" w:firstLine="708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Адресат</w:t>
      </w:r>
    </w:p>
    <w:p w:rsidR="004D50DD" w:rsidRPr="00502C80" w:rsidRDefault="004D50DD" w:rsidP="00001759">
      <w:pPr>
        <w:shd w:val="clear" w:color="auto" w:fill="FFFFFF"/>
        <w:spacing w:after="0" w:line="240" w:lineRule="auto"/>
        <w:ind w:left="3540"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</w:t>
      </w:r>
    </w:p>
    <w:p w:rsidR="004D50DD" w:rsidRPr="00502C80" w:rsidRDefault="004D50DD" w:rsidP="00001759">
      <w:pPr>
        <w:shd w:val="clear" w:color="auto" w:fill="FFFFFF"/>
        <w:spacing w:after="0" w:line="240" w:lineRule="auto"/>
        <w:ind w:left="1416"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</w:t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  <w:t xml:space="preserve"> (название архива)</w:t>
      </w:r>
    </w:p>
    <w:p w:rsidR="004D50DD" w:rsidRPr="00502C80" w:rsidRDefault="004D50DD" w:rsidP="00001759">
      <w:pPr>
        <w:shd w:val="clear" w:color="auto" w:fill="FFFFFF"/>
        <w:spacing w:after="0" w:line="240" w:lineRule="auto"/>
        <w:ind w:left="2832"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</w:t>
      </w: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</w:t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  <w:t xml:space="preserve"> 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(почтовый индекс, адрес,                           </w:t>
      </w:r>
      <w:proofErr w:type="gramEnd"/>
    </w:p>
    <w:p w:rsidR="004D50DD" w:rsidRPr="00502C80" w:rsidRDefault="004D50DD" w:rsidP="00001759">
      <w:pPr>
        <w:shd w:val="clear" w:color="auto" w:fill="FFFFFF"/>
        <w:spacing w:after="0" w:line="240" w:lineRule="auto"/>
        <w:ind w:left="2832" w:firstLine="708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</w:t>
      </w:r>
    </w:p>
    <w:p w:rsidR="004D50DD" w:rsidRPr="00502C80" w:rsidRDefault="004D50DD" w:rsidP="00014722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</w:t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</w:r>
      <w:r w:rsidRPr="00502C80">
        <w:rPr>
          <w:rFonts w:ascii="Helvetica" w:hAnsi="Helvetica" w:cs="Helvetica"/>
          <w:sz w:val="21"/>
          <w:szCs w:val="21"/>
          <w:lang w:eastAsia="ru-RU"/>
        </w:rPr>
        <w:tab/>
        <w:t>  телефон, факс)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bookmarkStart w:id="7" w:name="Par824"/>
      <w:bookmarkEnd w:id="7"/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АРХИВНАЯ СПРАВКА</w:t>
      </w:r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N _</w:t>
      </w:r>
    </w:p>
    <w:p w:rsidR="004D50DD" w:rsidRPr="00502C80" w:rsidRDefault="004D50DD" w:rsidP="0001472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 ___________________</w:t>
      </w:r>
    </w:p>
    <w:p w:rsidR="004D50DD" w:rsidRPr="00502C80" w:rsidRDefault="004D50DD" w:rsidP="0001472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(дата)</w:t>
      </w:r>
    </w:p>
    <w:p w:rsidR="004D50DD" w:rsidRPr="00502C80" w:rsidRDefault="004D50DD" w:rsidP="00014722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На N _____________ от 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Руководитель организации          Подпись               Расшифровка подписи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Основание: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Исполнитель                       Подпись               Расшифровка подписи</w:t>
      </w:r>
    </w:p>
    <w:p w:rsidR="004D50DD" w:rsidRPr="00502C80" w:rsidRDefault="004D50DD" w:rsidP="00001759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         Печать</w:t>
      </w: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архивной справки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4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(210 x 297 мм)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01759">
      <w:pPr>
        <w:shd w:val="clear" w:color="auto" w:fill="FFFFFF"/>
        <w:spacing w:after="240"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</w:p>
    <w:p w:rsidR="004D50DD" w:rsidRPr="00502C80" w:rsidRDefault="004D50DD" w:rsidP="0007494B">
      <w:pPr>
        <w:shd w:val="clear" w:color="auto" w:fill="FFFFFF"/>
        <w:spacing w:after="0" w:line="240" w:lineRule="auto"/>
        <w:jc w:val="righ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lastRenderedPageBreak/>
        <w:t>Приложение № 6</w:t>
      </w:r>
    </w:p>
    <w:p w:rsidR="004D50DD" w:rsidRPr="00502C80" w:rsidRDefault="004D50DD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 Порядку</w:t>
      </w:r>
    </w:p>
    <w:p w:rsidR="004D50DD" w:rsidRPr="00502C80" w:rsidRDefault="004D50DD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Администрация сельского поселения</w:t>
      </w:r>
    </w:p>
    <w:p w:rsidR="004D50DD" w:rsidRPr="00502C80" w:rsidRDefault="00502C80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Новонагаевский</w:t>
      </w:r>
      <w:r w:rsidR="004D50DD" w:rsidRPr="00502C80">
        <w:rPr>
          <w:rFonts w:ascii="Helvetica" w:hAnsi="Helvetica" w:cs="Helvetica"/>
          <w:sz w:val="21"/>
          <w:szCs w:val="21"/>
          <w:lang w:eastAsia="ru-RU"/>
        </w:rPr>
        <w:t xml:space="preserve"> сельсовет</w:t>
      </w:r>
    </w:p>
    <w:p w:rsidR="004D50DD" w:rsidRPr="00502C80" w:rsidRDefault="004D50DD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муниципального района</w:t>
      </w:r>
    </w:p>
    <w:p w:rsidR="004D50DD" w:rsidRPr="00502C80" w:rsidRDefault="004D50DD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Краснокамский район</w:t>
      </w:r>
    </w:p>
    <w:p w:rsidR="004D50DD" w:rsidRPr="00502C80" w:rsidRDefault="004D50DD" w:rsidP="00385B29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Республики Башкортостан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</w:t>
      </w:r>
    </w:p>
    <w:p w:rsidR="004D50DD" w:rsidRPr="00502C80" w:rsidRDefault="004D50DD" w:rsidP="0007494B">
      <w:pPr>
        <w:shd w:val="clear" w:color="auto" w:fill="FFFFFF"/>
        <w:spacing w:after="0" w:line="240" w:lineRule="auto"/>
        <w:jc w:val="center"/>
        <w:outlineLvl w:val="0"/>
        <w:rPr>
          <w:rFonts w:ascii="Helvetica" w:hAnsi="Helvetica" w:cs="Helvetica"/>
          <w:sz w:val="21"/>
          <w:szCs w:val="21"/>
          <w:lang w:eastAsia="ru-RU"/>
        </w:rPr>
      </w:pPr>
      <w:bookmarkStart w:id="8" w:name="Par857"/>
      <w:bookmarkEnd w:id="8"/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КНИГА</w:t>
      </w:r>
    </w:p>
    <w:p w:rsidR="004D50DD" w:rsidRPr="00502C80" w:rsidRDefault="004D50DD" w:rsidP="0000175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b/>
          <w:bCs/>
          <w:sz w:val="21"/>
          <w:szCs w:val="21"/>
          <w:lang w:eastAsia="ru-RU"/>
        </w:rPr>
        <w:t>ВЫДАЧИ ДОКУМЕНТОВ № _______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                     Начата ____________________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Окончена __________________</w:t>
      </w:r>
    </w:p>
    <w:p w:rsidR="004D50DD" w:rsidRPr="00502C80" w:rsidRDefault="004D50DD" w:rsidP="0007494B">
      <w:pPr>
        <w:shd w:val="clear" w:color="auto" w:fill="FFFFFF"/>
        <w:spacing w:after="240" w:line="360" w:lineRule="atLeast"/>
        <w:outlineLvl w:val="0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титульного листа книги выдачи документов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4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(210 x 297 мм)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                            (лист книги)</w:t>
      </w:r>
    </w:p>
    <w:p w:rsidR="004D50DD" w:rsidRPr="00502C80" w:rsidRDefault="004D50DD" w:rsidP="00DE1D92">
      <w:pPr>
        <w:shd w:val="clear" w:color="auto" w:fill="FFFFFF"/>
        <w:spacing w:line="360" w:lineRule="atLeast"/>
        <w:ind w:firstLine="540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0"/>
          <w:szCs w:val="20"/>
          <w:lang w:eastAsia="ru-RU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8"/>
        <w:gridCol w:w="955"/>
        <w:gridCol w:w="772"/>
        <w:gridCol w:w="811"/>
        <w:gridCol w:w="781"/>
        <w:gridCol w:w="959"/>
        <w:gridCol w:w="1275"/>
        <w:gridCol w:w="1101"/>
        <w:gridCol w:w="1560"/>
        <w:gridCol w:w="1437"/>
      </w:tblGrid>
      <w:tr w:rsidR="00502C80" w:rsidRPr="00502C80" w:rsidTr="00DE1D92">
        <w:trPr>
          <w:trHeight w:val="480"/>
        </w:trPr>
        <w:tc>
          <w:tcPr>
            <w:tcW w:w="4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N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Дата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выдачи</w:t>
            </w:r>
          </w:p>
        </w:tc>
        <w:tc>
          <w:tcPr>
            <w:tcW w:w="7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Фонд.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N</w:t>
            </w:r>
          </w:p>
        </w:tc>
        <w:tc>
          <w:tcPr>
            <w:tcW w:w="9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Опись N</w:t>
            </w:r>
          </w:p>
        </w:tc>
        <w:tc>
          <w:tcPr>
            <w:tcW w:w="9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proofErr w:type="spellStart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Ед.хр</w:t>
            </w:r>
            <w:proofErr w:type="spellEnd"/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Кому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выдано</w:t>
            </w:r>
          </w:p>
        </w:tc>
        <w:tc>
          <w:tcPr>
            <w:tcW w:w="12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Расписка в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получении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999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 xml:space="preserve">Дата    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возврата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130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Расписка в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возвращении</w:t>
            </w: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br/>
              <w:t>дела</w:t>
            </w:r>
          </w:p>
        </w:tc>
        <w:tc>
          <w:tcPr>
            <w:tcW w:w="1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502C80" w:rsidRPr="00502C80" w:rsidTr="00DE1D92">
        <w:tc>
          <w:tcPr>
            <w:tcW w:w="4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jc w:val="center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502C80" w:rsidRPr="00502C80" w:rsidTr="00DE1D92">
        <w:tc>
          <w:tcPr>
            <w:tcW w:w="4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4D50DD" w:rsidRPr="00502C80" w:rsidRDefault="004D50DD" w:rsidP="00DE1D92">
            <w:pPr>
              <w:spacing w:after="240" w:line="360" w:lineRule="atLeast"/>
              <w:rPr>
                <w:rFonts w:ascii="Helvetica" w:hAnsi="Helvetica" w:cs="Helvetica"/>
                <w:sz w:val="21"/>
                <w:szCs w:val="21"/>
                <w:lang w:eastAsia="ru-RU"/>
              </w:rPr>
            </w:pPr>
            <w:r w:rsidRPr="00502C80">
              <w:rPr>
                <w:rFonts w:ascii="Helvetica" w:hAnsi="Helvetica" w:cs="Helvetic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4D50DD" w:rsidRPr="00502C80" w:rsidRDefault="004D50DD" w:rsidP="00385B2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ИТОГО в __________________ году выдано из хранилища N _____________________</w:t>
      </w:r>
    </w:p>
    <w:p w:rsidR="004D50DD" w:rsidRPr="00502C80" w:rsidRDefault="004D50DD" w:rsidP="00385B2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                                                     (цифрами и прописью)</w:t>
      </w:r>
    </w:p>
    <w:p w:rsidR="004D50DD" w:rsidRPr="00502C80" w:rsidRDefault="004D50DD" w:rsidP="00385B29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___________________________________________________________________ ед. хр.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Наименование должности работника,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составившего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итоговую запись               Подпись      Расшифровка подписи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 Дата</w:t>
      </w:r>
    </w:p>
    <w:p w:rsidR="004D50DD" w:rsidRPr="00502C80" w:rsidRDefault="004D50DD" w:rsidP="00DE1D92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 книги выдачи дел из хранилища</w:t>
      </w:r>
    </w:p>
    <w:p w:rsidR="004D50DD" w:rsidRPr="00502C80" w:rsidRDefault="004D50DD" w:rsidP="00CB6848">
      <w:pPr>
        <w:shd w:val="clear" w:color="auto" w:fill="FFFFFF"/>
        <w:spacing w:after="240" w:line="360" w:lineRule="atLeast"/>
        <w:rPr>
          <w:rFonts w:ascii="Helvetica" w:hAnsi="Helvetica" w:cs="Helvetica"/>
          <w:sz w:val="21"/>
          <w:szCs w:val="21"/>
          <w:lang w:eastAsia="ru-RU"/>
        </w:rPr>
      </w:pPr>
      <w:r w:rsidRPr="00502C80">
        <w:rPr>
          <w:rFonts w:ascii="Helvetica" w:hAnsi="Helvetica" w:cs="Helvetica"/>
          <w:sz w:val="21"/>
          <w:szCs w:val="21"/>
          <w:lang w:eastAsia="ru-RU"/>
        </w:rPr>
        <w:t>Формат А</w:t>
      </w:r>
      <w:proofErr w:type="gramStart"/>
      <w:r w:rsidRPr="00502C80">
        <w:rPr>
          <w:rFonts w:ascii="Helvetica" w:hAnsi="Helvetica" w:cs="Helvetica"/>
          <w:sz w:val="21"/>
          <w:szCs w:val="21"/>
          <w:lang w:eastAsia="ru-RU"/>
        </w:rPr>
        <w:t>4</w:t>
      </w:r>
      <w:proofErr w:type="gramEnd"/>
      <w:r w:rsidRPr="00502C80">
        <w:rPr>
          <w:rFonts w:ascii="Helvetica" w:hAnsi="Helvetica" w:cs="Helvetica"/>
          <w:sz w:val="21"/>
          <w:szCs w:val="21"/>
          <w:lang w:eastAsia="ru-RU"/>
        </w:rPr>
        <w:t xml:space="preserve"> (210 x 297 мм) </w:t>
      </w:r>
    </w:p>
    <w:sectPr w:rsidR="004D50DD" w:rsidRPr="00502C80" w:rsidSect="003A31C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DA"/>
    <w:multiLevelType w:val="multilevel"/>
    <w:tmpl w:val="754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5A2F"/>
    <w:multiLevelType w:val="hybridMultilevel"/>
    <w:tmpl w:val="E820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116000"/>
    <w:multiLevelType w:val="hybridMultilevel"/>
    <w:tmpl w:val="5AD03F78"/>
    <w:lvl w:ilvl="0" w:tplc="43C6720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6A43552A"/>
    <w:multiLevelType w:val="multilevel"/>
    <w:tmpl w:val="0294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B9E"/>
    <w:rsid w:val="00001759"/>
    <w:rsid w:val="00002F33"/>
    <w:rsid w:val="00014722"/>
    <w:rsid w:val="0007494B"/>
    <w:rsid w:val="00156DF0"/>
    <w:rsid w:val="00190182"/>
    <w:rsid w:val="00235C17"/>
    <w:rsid w:val="0025446B"/>
    <w:rsid w:val="002B022D"/>
    <w:rsid w:val="002D4FAB"/>
    <w:rsid w:val="002F7337"/>
    <w:rsid w:val="00325C7C"/>
    <w:rsid w:val="00385B29"/>
    <w:rsid w:val="003A31C7"/>
    <w:rsid w:val="003E3922"/>
    <w:rsid w:val="00404E79"/>
    <w:rsid w:val="00416EB5"/>
    <w:rsid w:val="00420B75"/>
    <w:rsid w:val="004D50DD"/>
    <w:rsid w:val="00502C80"/>
    <w:rsid w:val="00521034"/>
    <w:rsid w:val="00535E1B"/>
    <w:rsid w:val="00582E82"/>
    <w:rsid w:val="00587CA7"/>
    <w:rsid w:val="005C357A"/>
    <w:rsid w:val="005D784A"/>
    <w:rsid w:val="00665EEB"/>
    <w:rsid w:val="00672FB2"/>
    <w:rsid w:val="006F0545"/>
    <w:rsid w:val="00766DAD"/>
    <w:rsid w:val="007854BA"/>
    <w:rsid w:val="00786F96"/>
    <w:rsid w:val="007B18DB"/>
    <w:rsid w:val="007C520E"/>
    <w:rsid w:val="007E525F"/>
    <w:rsid w:val="00845357"/>
    <w:rsid w:val="008610F1"/>
    <w:rsid w:val="00873DF3"/>
    <w:rsid w:val="0093529D"/>
    <w:rsid w:val="00940329"/>
    <w:rsid w:val="009F6949"/>
    <w:rsid w:val="00A04EC6"/>
    <w:rsid w:val="00A16BA9"/>
    <w:rsid w:val="00A3044E"/>
    <w:rsid w:val="00A773E9"/>
    <w:rsid w:val="00B14A79"/>
    <w:rsid w:val="00CB6848"/>
    <w:rsid w:val="00D245D9"/>
    <w:rsid w:val="00D33A41"/>
    <w:rsid w:val="00D4371D"/>
    <w:rsid w:val="00DC0B9E"/>
    <w:rsid w:val="00DE1D92"/>
    <w:rsid w:val="00E12654"/>
    <w:rsid w:val="00F23EF8"/>
    <w:rsid w:val="00F51997"/>
    <w:rsid w:val="00F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E1D92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E1D92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E1D92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E1D92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DE1D92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E1D92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D92"/>
    <w:rPr>
      <w:rFonts w:ascii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E1D92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E1D92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DE1D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E1D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E1D92"/>
    <w:rPr>
      <w:rFonts w:ascii="Times New Roman" w:hAnsi="Times New Roman" w:cs="Times New Roman"/>
      <w:sz w:val="15"/>
      <w:szCs w:val="15"/>
      <w:lang w:eastAsia="ru-RU"/>
    </w:rPr>
  </w:style>
  <w:style w:type="character" w:styleId="a3">
    <w:name w:val="Hyperlink"/>
    <w:uiPriority w:val="99"/>
    <w:semiHidden/>
    <w:rsid w:val="00DE1D92"/>
    <w:rPr>
      <w:rFonts w:cs="Times New Roman"/>
      <w:color w:val="0066CC"/>
      <w:u w:val="single"/>
    </w:rPr>
  </w:style>
  <w:style w:type="character" w:styleId="a4">
    <w:name w:val="FollowedHyperlink"/>
    <w:uiPriority w:val="99"/>
    <w:semiHidden/>
    <w:rsid w:val="00DE1D92"/>
    <w:rPr>
      <w:rFonts w:cs="Times New Roman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rsid w:val="00DE1D9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locked/>
    <w:rsid w:val="00DE1D9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semiHidden/>
    <w:rsid w:val="00DE1D92"/>
    <w:rPr>
      <w:rFonts w:ascii="Courier New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rsid w:val="00DE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link w:val="HTML2"/>
    <w:uiPriority w:val="99"/>
    <w:semiHidden/>
    <w:locked/>
    <w:rsid w:val="00DE1D92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ged-in-as">
    <w:name w:val="logged-in-as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searchloupecontainer">
    <w:name w:val="bwg_search_loupe_contain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CCCCC"/>
      <w:sz w:val="27"/>
      <w:szCs w:val="27"/>
      <w:lang w:eastAsia="ru-RU"/>
    </w:rPr>
  </w:style>
  <w:style w:type="paragraph" w:customStyle="1" w:styleId="bwgsearchresetcontainer">
    <w:name w:val="bwg_search_reset_contain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CCCCC"/>
      <w:sz w:val="27"/>
      <w:szCs w:val="27"/>
      <w:lang w:eastAsia="ru-RU"/>
    </w:rPr>
  </w:style>
  <w:style w:type="paragraph" w:customStyle="1" w:styleId="bwgspiderpopuploading">
    <w:name w:val="bwg_spider_popup_loading"/>
    <w:basedOn w:val="a"/>
    <w:uiPriority w:val="99"/>
    <w:rsid w:val="00DE1D92"/>
    <w:pPr>
      <w:spacing w:after="100" w:afterAutospacing="1" w:line="240" w:lineRule="atLeast"/>
      <w:ind w:left="-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wgspiderajaxloading">
    <w:name w:val="bwg_spider_ajax_loading"/>
    <w:basedOn w:val="a"/>
    <w:uiPriority w:val="99"/>
    <w:rsid w:val="00DE1D92"/>
    <w:pPr>
      <w:spacing w:before="300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derpopupoverlay">
    <w:name w:val="spider_popup_overlay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iderpopupclose">
    <w:name w:val="spider_popup_close"/>
    <w:basedOn w:val="a"/>
    <w:uiPriority w:val="99"/>
    <w:rsid w:val="00DE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derpopupclosefullscreen">
    <w:name w:val="spider_popup_close_fullscreen"/>
    <w:basedOn w:val="a"/>
    <w:uiPriority w:val="99"/>
    <w:rsid w:val="00DE1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aptcharefresh">
    <w:name w:val="bwg_captcha_refresh"/>
    <w:basedOn w:val="a"/>
    <w:uiPriority w:val="99"/>
    <w:rsid w:val="00DE1D92"/>
    <w:pPr>
      <w:spacing w:after="0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aptchainput">
    <w:name w:val="bwg_captcha_input"/>
    <w:basedOn w:val="a"/>
    <w:uiPriority w:val="99"/>
    <w:rsid w:val="00DE1D92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aptchaimg">
    <w:name w:val="bwg_captcha_img"/>
    <w:basedOn w:val="a"/>
    <w:uiPriority w:val="99"/>
    <w:rsid w:val="00DE1D92"/>
    <w:pPr>
      <w:spacing w:after="0" w:line="240" w:lineRule="atLeast"/>
      <w:ind w:left="75" w:right="7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commenterror">
    <w:name w:val="bwg_comment_erro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wgimageinfocontainer1">
    <w:name w:val="bwg_image_info_container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container1">
    <w:name w:val="bwg_image_rate_container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wgimagehitcontainer1">
    <w:name w:val="bwg_image_hit_container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infocontainer2">
    <w:name w:val="bwg_image_info_container2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container2">
    <w:name w:val="bwg_image_rate_container2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hitcontainer2">
    <w:name w:val="bwg_image_hit_container2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infospun">
    <w:name w:val="bwg_image_info_spu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spun">
    <w:name w:val="bwg_image_rate_spu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hitspun">
    <w:name w:val="bwg_image_hit_spu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info">
    <w:name w:val="bwg_image_info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rate">
    <w:name w:val="bwg_image_rat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imagehit">
    <w:name w:val="bwg_image_hi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searchcontainer1">
    <w:name w:val="bwg_search_container_1"/>
    <w:basedOn w:val="a"/>
    <w:uiPriority w:val="99"/>
    <w:rsid w:val="00DE1D92"/>
    <w:pPr>
      <w:spacing w:after="300" w:line="240" w:lineRule="atLeast"/>
      <w:ind w:left="75" w:right="75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searchcontainer2">
    <w:name w:val="bwg_search_container_2"/>
    <w:basedOn w:val="a"/>
    <w:uiPriority w:val="99"/>
    <w:rsid w:val="00DE1D9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ordercont">
    <w:name w:val="bwg_order_cont"/>
    <w:basedOn w:val="a"/>
    <w:uiPriority w:val="99"/>
    <w:rsid w:val="00DE1D92"/>
    <w:pPr>
      <w:spacing w:after="300" w:line="240" w:lineRule="atLeast"/>
      <w:ind w:left="75" w:right="75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wgorderlabel">
    <w:name w:val="bwg_order_labe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inherit" w:eastAsia="Times New Roman" w:hAnsi="inherit"/>
      <w:b/>
      <w:bCs/>
      <w:color w:val="BBBBBB"/>
      <w:sz w:val="24"/>
      <w:szCs w:val="24"/>
      <w:lang w:eastAsia="ru-RU"/>
    </w:rPr>
  </w:style>
  <w:style w:type="paragraph" w:customStyle="1" w:styleId="bwgorder">
    <w:name w:val="bwg_order"/>
    <w:basedOn w:val="a"/>
    <w:uiPriority w:val="99"/>
    <w:rsid w:val="00DE1D9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lg">
    <w:name w:val="fa-lg"/>
    <w:basedOn w:val="a"/>
    <w:uiPriority w:val="99"/>
    <w:rsid w:val="00DE1D92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a-2x">
    <w:name w:val="fa-2x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fa-3x">
    <w:name w:val="fa-3x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72"/>
      <w:szCs w:val="72"/>
      <w:lang w:eastAsia="ru-RU"/>
    </w:rPr>
  </w:style>
  <w:style w:type="paragraph" w:customStyle="1" w:styleId="fa-4x">
    <w:name w:val="fa-4x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96"/>
      <w:szCs w:val="96"/>
      <w:lang w:eastAsia="ru-RU"/>
    </w:rPr>
  </w:style>
  <w:style w:type="paragraph" w:customStyle="1" w:styleId="fa-5x">
    <w:name w:val="fa-5x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120"/>
      <w:szCs w:val="120"/>
      <w:lang w:eastAsia="ru-RU"/>
    </w:rPr>
  </w:style>
  <w:style w:type="paragraph" w:customStyle="1" w:styleId="fa-fw">
    <w:name w:val="fa-fw"/>
    <w:basedOn w:val="a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ul">
    <w:name w:val="fa-ul"/>
    <w:basedOn w:val="a"/>
    <w:uiPriority w:val="99"/>
    <w:rsid w:val="00DE1D92"/>
    <w:pPr>
      <w:spacing w:before="100" w:beforeAutospacing="1" w:after="100" w:afterAutospacing="1" w:line="240" w:lineRule="atLeast"/>
      <w:ind w:left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li">
    <w:name w:val="fa-li"/>
    <w:basedOn w:val="a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border">
    <w:name w:val="fa-border"/>
    <w:basedOn w:val="a"/>
    <w:uiPriority w:val="99"/>
    <w:rsid w:val="00DE1D9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stack">
    <w:name w:val="fa-stack"/>
    <w:basedOn w:val="a"/>
    <w:uiPriority w:val="99"/>
    <w:rsid w:val="00DE1D92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stack-1x">
    <w:name w:val="fa-stack-1x"/>
    <w:basedOn w:val="a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-stack-2x">
    <w:name w:val="fa-stack-2x"/>
    <w:basedOn w:val="a"/>
    <w:uiPriority w:val="99"/>
    <w:rsid w:val="00DE1D92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paragraph" w:customStyle="1" w:styleId="fa-inverse">
    <w:name w:val="fa-invers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uiPriority w:val="99"/>
    <w:rsid w:val="00DE1D92"/>
    <w:pPr>
      <w:spacing w:after="0" w:line="240" w:lineRule="atLeast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container">
    <w:name w:val="mcsb_container"/>
    <w:basedOn w:val="a"/>
    <w:uiPriority w:val="99"/>
    <w:rsid w:val="00DE1D92"/>
    <w:pPr>
      <w:spacing w:before="100" w:beforeAutospacing="1" w:after="100" w:afterAutospacing="1" w:line="240" w:lineRule="atLeast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moselect">
    <w:name w:val="sumoselec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box">
    <w:name w:val="selectbox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class">
    <w:name w:val="selectclass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mounder">
    <w:name w:val="sumound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per-clear">
    <w:name w:val="super-clea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center">
    <w:name w:val="aligncent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">
    <w:name w:val="site"/>
    <w:basedOn w:val="a"/>
    <w:uiPriority w:val="99"/>
    <w:rsid w:val="00DE1D9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header">
    <w:name w:val="site-header"/>
    <w:basedOn w:val="a"/>
    <w:uiPriority w:val="99"/>
    <w:rsid w:val="00DE1D92"/>
    <w:pPr>
      <w:spacing w:after="0" w:line="240" w:lineRule="atLeast"/>
      <w:ind w:left="-225"/>
    </w:pPr>
    <w:rPr>
      <w:rFonts w:ascii="Times New Roman" w:eastAsia="Times New Roman" w:hAnsi="Times New Roman"/>
      <w:color w:val="E0E0E0"/>
      <w:sz w:val="24"/>
      <w:szCs w:val="24"/>
      <w:lang w:eastAsia="ru-RU"/>
    </w:rPr>
  </w:style>
  <w:style w:type="paragraph" w:customStyle="1" w:styleId="site-footer">
    <w:name w:val="site-footer"/>
    <w:basedOn w:val="a"/>
    <w:uiPriority w:val="99"/>
    <w:rsid w:val="00DE1D92"/>
    <w:pPr>
      <w:shd w:val="clear" w:color="auto" w:fill="D20000"/>
      <w:spacing w:before="100" w:beforeAutospacing="1" w:after="100" w:afterAutospacing="1" w:line="336" w:lineRule="atLeast"/>
      <w:ind w:left="-255"/>
    </w:pPr>
    <w:rPr>
      <w:rFonts w:ascii="Times New Roman" w:eastAsia="Times New Roman" w:hAnsi="Times New Roman"/>
      <w:color w:val="ECECEC"/>
      <w:sz w:val="18"/>
      <w:szCs w:val="18"/>
      <w:lang w:eastAsia="ru-RU"/>
    </w:rPr>
  </w:style>
  <w:style w:type="paragraph" w:customStyle="1" w:styleId="site-content">
    <w:name w:val="site-content"/>
    <w:basedOn w:val="a"/>
    <w:uiPriority w:val="99"/>
    <w:rsid w:val="00DE1D92"/>
    <w:pPr>
      <w:spacing w:before="360" w:after="360" w:line="240" w:lineRule="atLeast"/>
      <w:ind w:left="600" w:righ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-header">
    <w:name w:val="entry-header"/>
    <w:basedOn w:val="a"/>
    <w:uiPriority w:val="99"/>
    <w:rsid w:val="00DE1D92"/>
    <w:pPr>
      <w:spacing w:before="100" w:beforeAutospacing="1"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breadcrumbs">
    <w:name w:val="pttm-breadcrumbs"/>
    <w:basedOn w:val="a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color w:val="999999"/>
      <w:sz w:val="18"/>
      <w:szCs w:val="18"/>
      <w:lang w:eastAsia="ru-RU"/>
    </w:rPr>
  </w:style>
  <w:style w:type="paragraph" w:customStyle="1" w:styleId="entry-meta">
    <w:name w:val="entry-meta"/>
    <w:basedOn w:val="a"/>
    <w:uiPriority w:val="99"/>
    <w:rsid w:val="00DE1D92"/>
    <w:pPr>
      <w:spacing w:after="360" w:line="240" w:lineRule="atLeast"/>
    </w:pPr>
    <w:rPr>
      <w:rFonts w:ascii="Times New Roman" w:eastAsia="Times New Roman" w:hAnsi="Times New Roman"/>
      <w:color w:val="999999"/>
      <w:sz w:val="18"/>
      <w:szCs w:val="18"/>
      <w:lang w:eastAsia="ru-RU"/>
    </w:rPr>
  </w:style>
  <w:style w:type="paragraph" w:customStyle="1" w:styleId="archive-header">
    <w:name w:val="archive-header"/>
    <w:basedOn w:val="a"/>
    <w:uiPriority w:val="99"/>
    <w:rsid w:val="00DE1D92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header">
    <w:name w:val="page-header"/>
    <w:basedOn w:val="a"/>
    <w:uiPriority w:val="99"/>
    <w:rsid w:val="00DE1D92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-meta">
    <w:name w:val="archive-meta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mments-title">
    <w:name w:val="comments-title"/>
    <w:basedOn w:val="a"/>
    <w:uiPriority w:val="99"/>
    <w:rsid w:val="00DE1D92"/>
    <w:pPr>
      <w:spacing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red">
    <w:name w:val="required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at-description">
    <w:name w:val="cat-description"/>
    <w:basedOn w:val="a"/>
    <w:uiPriority w:val="99"/>
    <w:rsid w:val="00DE1D92"/>
    <w:pPr>
      <w:spacing w:after="600" w:line="312" w:lineRule="atLeast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nav-previous">
    <w:name w:val="nav-previous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vious-image">
    <w:name w:val="previous-imag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next">
    <w:name w:val="nav-next"/>
    <w:basedOn w:val="a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-image">
    <w:name w:val="next-image"/>
    <w:basedOn w:val="a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attachments-block">
    <w:name w:val="pttm-attachments-block"/>
    <w:basedOn w:val="a"/>
    <w:uiPriority w:val="99"/>
    <w:rsid w:val="00DE1D92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document-status-block">
    <w:name w:val="pttm-document-status-block"/>
    <w:basedOn w:val="a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chor">
    <w:name w:val="ancho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">
    <w:name w:val="system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ttm-expander-block">
    <w:name w:val="pttm-expander-block"/>
    <w:basedOn w:val="a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1">
    <w:name w:val="widget-1to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2">
    <w:name w:val="widget-1to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3">
    <w:name w:val="widget-1to3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2to3">
    <w:name w:val="widget-2to3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4">
    <w:name w:val="widget-1to4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3to4">
    <w:name w:val="widget-3to4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5">
    <w:name w:val="widget-1to5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2to5">
    <w:name w:val="widget-2to5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3to5">
    <w:name w:val="widget-3to5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4to5">
    <w:name w:val="widget-4to5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6">
    <w:name w:val="widget-1to6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1to10">
    <w:name w:val="widget-1to10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3to10">
    <w:name w:val="widget-3to10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7to10">
    <w:name w:val="widget-7to10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link">
    <w:name w:val="info-link"/>
    <w:basedOn w:val="a"/>
    <w:uiPriority w:val="99"/>
    <w:rsid w:val="00DE1D92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kindergarten">
    <w:name w:val="ico-kindergarte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school">
    <w:name w:val="ico-schoo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clinic">
    <w:name w:val="ico-clinic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organisation">
    <w:name w:val="ico-organisatio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pfr">
    <w:name w:val="ico-pf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gosuslugi">
    <w:name w:val="ico-gosuslugi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-arms-rus">
    <w:name w:val="ico-arms-rus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ont-page-widget">
    <w:name w:val="front-page-widget"/>
    <w:basedOn w:val="a"/>
    <w:uiPriority w:val="99"/>
    <w:rsid w:val="00DE1D92"/>
    <w:pPr>
      <w:spacing w:before="90" w:after="90" w:line="240" w:lineRule="atLeast"/>
      <w:ind w:left="90" w:right="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ind-version-bar">
    <w:name w:val="blind-version-bar"/>
    <w:basedOn w:val="a"/>
    <w:uiPriority w:val="99"/>
    <w:rsid w:val="00DE1D92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">
    <w:name w:val="pttm-slider-nav"/>
    <w:basedOn w:val="a"/>
    <w:uiPriority w:val="99"/>
    <w:rsid w:val="00DE1D92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twirl">
    <w:name w:val="pttm-slider-twirl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plumb">
    <w:name w:val="pttm-slider-plumb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aggge">
    <w:name w:val="messaggg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ding-for-cont-mes">
    <w:name w:val="padding-for-cont-mes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-year">
    <w:name w:val="new-yea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derror">
    <w:name w:val="wd_erro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rail">
    <w:name w:val="mcsb_draggerrai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">
    <w:name w:val="mcsb_dragg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up">
    <w:name w:val="mcsb_buttonup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down">
    <w:name w:val="mcsb_buttondow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left">
    <w:name w:val="mcsb_buttonlef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right">
    <w:name w:val="mcsb_buttonrigh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den">
    <w:name w:val="hidde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txt">
    <w:name w:val="search-tx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tch">
    <w:name w:val="no-match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ect-all">
    <w:name w:val="select-al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ms-block">
    <w:name w:val="arms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ite">
    <w:name w:val="offsit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-block">
    <w:name w:val="title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title">
    <w:name w:val="site-titl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block">
    <w:name w:val="nav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ress-block">
    <w:name w:val="address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info-block">
    <w:name w:val="site-info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veloper-info-block">
    <w:name w:val="developer-info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ngback">
    <w:name w:val="pingba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cat-accordion">
    <w:name w:val="pttm-cat-accordio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navigation">
    <w:name w:val="post-navigatio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navigation">
    <w:name w:val="comment-navigatio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">
    <w:name w:val="labe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lue">
    <w:name w:val="valu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block">
    <w:name w:val="whats-new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day">
    <w:name w:val="whats-new-day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month">
    <w:name w:val="whats-new-month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d">
    <w:name w:val="odd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">
    <w:name w:val="even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1">
    <w:name w:val="td-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2">
    <w:name w:val="td-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">
    <w:name w:val="widget-conten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img-wrapper">
    <w:name w:val="post-img-wrapp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footer-link">
    <w:name w:val="widget-footer-lin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-wrap">
    <w:name w:val="pttm-slides-wrap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">
    <w:name w:val="pttm-slides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bar">
    <w:name w:val="mcsb_dragger_ba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">
    <w:name w:val="tim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a-block">
    <w:name w:val="meta-bloc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veloper-name">
    <w:name w:val="developer-nam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sistive-text">
    <w:name w:val="assistive-text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ok">
    <w:name w:val="install-o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hz">
    <w:name w:val="install-hz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fail">
    <w:name w:val="install-fai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info">
    <w:name w:val="install-info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eta">
    <w:name w:val="post-meta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rowser-update-title">
    <w:name w:val="browser-update-titl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week">
    <w:name w:val="whats-new-week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title">
    <w:name w:val="widget-title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header">
    <w:name w:val="widget-head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1">
    <w:name w:val="link-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8">
    <w:name w:val="link-8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anner">
    <w:name w:val="info-banner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-label">
    <w:name w:val="ab-label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-item">
    <w:name w:val="ab-item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">
    <w:name w:val="ico"/>
    <w:uiPriority w:val="99"/>
    <w:rsid w:val="00DE1D92"/>
    <w:rPr>
      <w:rFonts w:cs="Times New Roman"/>
    </w:rPr>
  </w:style>
  <w:style w:type="character" w:customStyle="1" w:styleId="meta">
    <w:name w:val="meta"/>
    <w:uiPriority w:val="99"/>
    <w:rsid w:val="00DE1D92"/>
    <w:rPr>
      <w:rFonts w:cs="Times New Roman"/>
    </w:rPr>
  </w:style>
  <w:style w:type="character" w:customStyle="1" w:styleId="link">
    <w:name w:val="link"/>
    <w:uiPriority w:val="99"/>
    <w:rsid w:val="00DE1D92"/>
    <w:rPr>
      <w:rFonts w:cs="Times New Roman"/>
    </w:rPr>
  </w:style>
  <w:style w:type="paragraph" w:customStyle="1" w:styleId="bwgspiderpopuploading1">
    <w:name w:val="bwg_spider_popup_loading1"/>
    <w:basedOn w:val="a"/>
    <w:uiPriority w:val="99"/>
    <w:rsid w:val="00DE1D92"/>
    <w:pPr>
      <w:spacing w:after="100" w:afterAutospacing="1" w:line="240" w:lineRule="atLeast"/>
      <w:ind w:left="-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wgspiderpopuploading2">
    <w:name w:val="bwg_spider_popup_loading2"/>
    <w:basedOn w:val="a"/>
    <w:uiPriority w:val="99"/>
    <w:rsid w:val="00DE1D92"/>
    <w:pPr>
      <w:spacing w:after="100" w:afterAutospacing="1" w:line="240" w:lineRule="atLeast"/>
      <w:ind w:left="-30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iderpopupoverlay1">
    <w:name w:val="spider_popup_overlay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iderpopupoverlay2">
    <w:name w:val="spider_popup_overlay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wderror1">
    <w:name w:val="wd_error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mcsbdraggerrail1">
    <w:name w:val="mcsb_draggerrail1"/>
    <w:basedOn w:val="a"/>
    <w:uiPriority w:val="99"/>
    <w:rsid w:val="00DE1D92"/>
    <w:pPr>
      <w:shd w:val="clear" w:color="auto" w:fill="000000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1">
    <w:name w:val="mcsb_dragger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draggerbar1">
    <w:name w:val="mcsb_dragger_bar1"/>
    <w:basedOn w:val="a"/>
    <w:uiPriority w:val="99"/>
    <w:rsid w:val="00DE1D92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den1">
    <w:name w:val="hidden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-txt1">
    <w:name w:val="search-txt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no-match1">
    <w:name w:val="no-match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lect-all1">
    <w:name w:val="select-all1"/>
    <w:basedOn w:val="a"/>
    <w:uiPriority w:val="99"/>
    <w:rsid w:val="00DE1D92"/>
    <w:pPr>
      <w:pBdr>
        <w:bottom w:val="single" w:sz="6" w:space="2" w:color="DDDDDD"/>
      </w:pBdr>
      <w:shd w:val="clear" w:color="auto" w:fill="FFFFFF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-label1">
    <w:name w:val="ab-label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ab-item1">
    <w:name w:val="ab-item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site1">
    <w:name w:val="site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ms-block1">
    <w:name w:val="arms-block1"/>
    <w:basedOn w:val="a"/>
    <w:uiPriority w:val="99"/>
    <w:rsid w:val="00DE1D92"/>
    <w:pPr>
      <w:spacing w:after="0" w:line="240" w:lineRule="atLeast"/>
      <w:ind w:left="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ite1">
    <w:name w:val="offsite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F9F9F9"/>
      <w:sz w:val="24"/>
      <w:szCs w:val="24"/>
      <w:lang w:eastAsia="ru-RU"/>
    </w:rPr>
  </w:style>
  <w:style w:type="paragraph" w:customStyle="1" w:styleId="title-block1">
    <w:name w:val="title-block1"/>
    <w:basedOn w:val="a"/>
    <w:uiPriority w:val="99"/>
    <w:rsid w:val="00DE1D92"/>
    <w:pPr>
      <w:spacing w:before="150" w:after="0" w:line="288" w:lineRule="atLeast"/>
      <w:ind w:left="5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title1">
    <w:name w:val="site-title1"/>
    <w:basedOn w:val="a"/>
    <w:uiPriority w:val="99"/>
    <w:rsid w:val="00DE1D92"/>
    <w:pPr>
      <w:spacing w:before="270" w:after="90" w:line="240" w:lineRule="atLeast"/>
    </w:pPr>
    <w:rPr>
      <w:rFonts w:ascii="Times New Roman" w:eastAsia="Times New Roman" w:hAnsi="Times New Roman"/>
      <w:sz w:val="33"/>
      <w:szCs w:val="33"/>
      <w:lang w:eastAsia="ru-RU"/>
    </w:rPr>
  </w:style>
  <w:style w:type="paragraph" w:customStyle="1" w:styleId="nav-block1">
    <w:name w:val="nav-block1"/>
    <w:basedOn w:val="a"/>
    <w:uiPriority w:val="99"/>
    <w:rsid w:val="00DE1D92"/>
    <w:pPr>
      <w:spacing w:before="100" w:beforeAutospacing="1" w:after="15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ddress-block1">
    <w:name w:val="address-block1"/>
    <w:basedOn w:val="a"/>
    <w:uiPriority w:val="99"/>
    <w:rsid w:val="00DE1D92"/>
    <w:pPr>
      <w:spacing w:after="0" w:line="312" w:lineRule="atLeast"/>
      <w:ind w:right="465"/>
      <w:jc w:val="right"/>
    </w:pPr>
    <w:rPr>
      <w:rFonts w:ascii="Times New Roman" w:eastAsia="Times New Roman" w:hAnsi="Times New Roman"/>
      <w:color w:val="0055BB"/>
      <w:sz w:val="21"/>
      <w:szCs w:val="21"/>
      <w:lang w:eastAsia="ru-RU"/>
    </w:rPr>
  </w:style>
  <w:style w:type="paragraph" w:customStyle="1" w:styleId="time1">
    <w:name w:val="time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rms-block2">
    <w:name w:val="arms-block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info-block1">
    <w:name w:val="site-info-block1"/>
    <w:basedOn w:val="a"/>
    <w:uiPriority w:val="99"/>
    <w:rsid w:val="00DE1D92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title2">
    <w:name w:val="site-title2"/>
    <w:basedOn w:val="a"/>
    <w:uiPriority w:val="99"/>
    <w:rsid w:val="00DE1D92"/>
    <w:pPr>
      <w:spacing w:before="150" w:after="30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veloper-info-block1">
    <w:name w:val="developer-info-block1"/>
    <w:basedOn w:val="a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a-block1">
    <w:name w:val="meta-block1"/>
    <w:basedOn w:val="a"/>
    <w:uiPriority w:val="99"/>
    <w:rsid w:val="00DE1D92"/>
    <w:pPr>
      <w:spacing w:before="100" w:beforeAutospacing="1" w:after="15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veloper-name1">
    <w:name w:val="developer-name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ingback1">
    <w:name w:val="pingback1"/>
    <w:basedOn w:val="a"/>
    <w:uiPriority w:val="99"/>
    <w:rsid w:val="00DE1D92"/>
    <w:pPr>
      <w:spacing w:before="100" w:beforeAutospacing="1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ged-in-as1">
    <w:name w:val="logged-in-as1"/>
    <w:basedOn w:val="a"/>
    <w:uiPriority w:val="99"/>
    <w:rsid w:val="00DE1D92"/>
    <w:pPr>
      <w:spacing w:before="165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allowed-tags1">
    <w:name w:val="form-allowed-tags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color w:val="5E5E5E"/>
      <w:sz w:val="18"/>
      <w:szCs w:val="18"/>
      <w:lang w:eastAsia="ru-RU"/>
    </w:rPr>
  </w:style>
  <w:style w:type="paragraph" w:customStyle="1" w:styleId="pttm-cat-accordion1">
    <w:name w:val="pttm-cat-accordion1"/>
    <w:basedOn w:val="a"/>
    <w:uiPriority w:val="99"/>
    <w:rsid w:val="00DE1D92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1">
    <w:name w:val="meta1"/>
    <w:uiPriority w:val="99"/>
    <w:rsid w:val="00DE1D92"/>
    <w:rPr>
      <w:rFonts w:cs="Times New Roman"/>
      <w:color w:val="AAAAAA"/>
      <w:sz w:val="18"/>
      <w:szCs w:val="18"/>
    </w:rPr>
  </w:style>
  <w:style w:type="character" w:customStyle="1" w:styleId="link1">
    <w:name w:val="link1"/>
    <w:uiPriority w:val="99"/>
    <w:rsid w:val="00DE1D92"/>
    <w:rPr>
      <w:rFonts w:cs="Times New Roman"/>
      <w:u w:val="single"/>
    </w:rPr>
  </w:style>
  <w:style w:type="paragraph" w:customStyle="1" w:styleId="post-navigation1">
    <w:name w:val="post-navigation1"/>
    <w:basedOn w:val="a"/>
    <w:uiPriority w:val="99"/>
    <w:rsid w:val="00DE1D92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navigation1">
    <w:name w:val="comment-navigation1"/>
    <w:basedOn w:val="a"/>
    <w:uiPriority w:val="99"/>
    <w:rsid w:val="00DE1D92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ssistive-text1">
    <w:name w:val="assistive-text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ssistive-text2">
    <w:name w:val="assistive-text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label1">
    <w:name w:val="label1"/>
    <w:basedOn w:val="a"/>
    <w:uiPriority w:val="99"/>
    <w:rsid w:val="00DE1D92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value1">
    <w:name w:val="value1"/>
    <w:basedOn w:val="a"/>
    <w:uiPriority w:val="99"/>
    <w:rsid w:val="00DE1D92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block1">
    <w:name w:val="whats-new-block1"/>
    <w:basedOn w:val="a"/>
    <w:uiPriority w:val="99"/>
    <w:rsid w:val="00DE1D92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day1">
    <w:name w:val="whats-new-day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month1">
    <w:name w:val="whats-new-month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ok1">
    <w:name w:val="install-ok1"/>
    <w:basedOn w:val="a"/>
    <w:uiPriority w:val="99"/>
    <w:rsid w:val="00DE1D92"/>
    <w:pPr>
      <w:shd w:val="clear" w:color="auto" w:fill="E5FFE5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hz1">
    <w:name w:val="install-hz1"/>
    <w:basedOn w:val="a"/>
    <w:uiPriority w:val="99"/>
    <w:rsid w:val="00DE1D92"/>
    <w:pPr>
      <w:shd w:val="clear" w:color="auto" w:fill="FFFFE5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fail1">
    <w:name w:val="install-fail1"/>
    <w:basedOn w:val="a"/>
    <w:uiPriority w:val="99"/>
    <w:rsid w:val="00DE1D92"/>
    <w:pPr>
      <w:shd w:val="clear" w:color="auto" w:fill="FFE5E5"/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stall-info1">
    <w:name w:val="install-info1"/>
    <w:basedOn w:val="a"/>
    <w:uiPriority w:val="99"/>
    <w:rsid w:val="00DE1D92"/>
    <w:pPr>
      <w:shd w:val="clear" w:color="auto" w:fill="F5F5F5"/>
      <w:spacing w:after="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odd1">
    <w:name w:val="odd1"/>
    <w:basedOn w:val="a"/>
    <w:uiPriority w:val="99"/>
    <w:rsid w:val="00DE1D92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ven1">
    <w:name w:val="even1"/>
    <w:basedOn w:val="a"/>
    <w:uiPriority w:val="99"/>
    <w:rsid w:val="00DE1D92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11">
    <w:name w:val="td-1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21">
    <w:name w:val="td-2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-22">
    <w:name w:val="td-2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d-23">
    <w:name w:val="td-23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rowser-update-title1">
    <w:name w:val="browser-update-title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ico1">
    <w:name w:val="ico1"/>
    <w:uiPriority w:val="99"/>
    <w:rsid w:val="00DE1D92"/>
    <w:rPr>
      <w:rFonts w:cs="Times New Roman"/>
    </w:rPr>
  </w:style>
  <w:style w:type="paragraph" w:customStyle="1" w:styleId="widget-content1">
    <w:name w:val="widget-content1"/>
    <w:basedOn w:val="a"/>
    <w:uiPriority w:val="99"/>
    <w:rsid w:val="00DE1D92"/>
    <w:pPr>
      <w:shd w:val="clear" w:color="auto" w:fill="B1E3FE"/>
      <w:spacing w:before="15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eta1">
    <w:name w:val="post-meta1"/>
    <w:basedOn w:val="a"/>
    <w:uiPriority w:val="99"/>
    <w:rsid w:val="00DE1D92"/>
    <w:pPr>
      <w:spacing w:before="100" w:beforeAutospacing="1" w:after="90" w:line="270" w:lineRule="atLeast"/>
    </w:pPr>
    <w:rPr>
      <w:rFonts w:ascii="Times New Roman" w:eastAsia="Times New Roman" w:hAnsi="Times New Roman"/>
      <w:color w:val="68872B"/>
      <w:sz w:val="18"/>
      <w:szCs w:val="18"/>
      <w:lang w:eastAsia="ru-RU"/>
    </w:rPr>
  </w:style>
  <w:style w:type="paragraph" w:customStyle="1" w:styleId="post-img-wrapper1">
    <w:name w:val="post-img-wrapper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footer-link1">
    <w:name w:val="widget-footer-link1"/>
    <w:basedOn w:val="a"/>
    <w:uiPriority w:val="99"/>
    <w:rsid w:val="00DE1D92"/>
    <w:pPr>
      <w:spacing w:before="60" w:after="100" w:afterAutospacing="1" w:line="270" w:lineRule="atLeast"/>
      <w:jc w:val="center"/>
    </w:pPr>
    <w:rPr>
      <w:rFonts w:ascii="Times New Roman" w:eastAsia="Times New Roman" w:hAnsi="Times New Roman"/>
      <w:caps/>
      <w:color w:val="FFFFFF"/>
      <w:sz w:val="15"/>
      <w:szCs w:val="15"/>
      <w:lang w:eastAsia="ru-RU"/>
    </w:rPr>
  </w:style>
  <w:style w:type="paragraph" w:customStyle="1" w:styleId="widget-footer-link2">
    <w:name w:val="widget-footer-link2"/>
    <w:basedOn w:val="a"/>
    <w:uiPriority w:val="99"/>
    <w:rsid w:val="00DE1D92"/>
    <w:pPr>
      <w:shd w:val="clear" w:color="auto" w:fill="FC2B2B"/>
      <w:spacing w:before="60" w:after="100" w:afterAutospacing="1" w:line="270" w:lineRule="atLeast"/>
      <w:jc w:val="center"/>
    </w:pPr>
    <w:rPr>
      <w:rFonts w:ascii="Times New Roman" w:eastAsia="Times New Roman" w:hAnsi="Times New Roman"/>
      <w:caps/>
      <w:color w:val="FFFFFF"/>
      <w:sz w:val="15"/>
      <w:szCs w:val="15"/>
      <w:u w:val="single"/>
      <w:lang w:eastAsia="ru-RU"/>
    </w:rPr>
  </w:style>
  <w:style w:type="paragraph" w:customStyle="1" w:styleId="whats-new-block2">
    <w:name w:val="whats-new-block2"/>
    <w:basedOn w:val="a"/>
    <w:uiPriority w:val="99"/>
    <w:rsid w:val="00DE1D92"/>
    <w:pPr>
      <w:spacing w:before="90" w:after="9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whats-new-week1">
    <w:name w:val="whats-new-week1"/>
    <w:basedOn w:val="a"/>
    <w:uiPriority w:val="99"/>
    <w:rsid w:val="00DE1D92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hats-new-month2">
    <w:name w:val="whats-new-month2"/>
    <w:basedOn w:val="a"/>
    <w:uiPriority w:val="99"/>
    <w:rsid w:val="00DE1D92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footer-link3">
    <w:name w:val="widget-footer-link3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title1">
    <w:name w:val="widget-title1"/>
    <w:basedOn w:val="a"/>
    <w:uiPriority w:val="99"/>
    <w:rsid w:val="00DE1D92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2">
    <w:name w:val="widget-content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header1">
    <w:name w:val="widget-header1"/>
    <w:basedOn w:val="a"/>
    <w:uiPriority w:val="99"/>
    <w:rsid w:val="00DE1D92"/>
    <w:pPr>
      <w:pBdr>
        <w:top w:val="single" w:sz="18" w:space="0" w:color="0055BB"/>
        <w:left w:val="single" w:sz="18" w:space="0" w:color="0055BB"/>
        <w:bottom w:val="single" w:sz="18" w:space="0" w:color="0055BB"/>
        <w:right w:val="single" w:sz="18" w:space="0" w:color="0055BB"/>
      </w:pBdr>
      <w:spacing w:before="100" w:beforeAutospacing="1" w:after="870" w:line="240" w:lineRule="atLeast"/>
      <w:ind w:left="-1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3">
    <w:name w:val="widget-content3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dget-content4">
    <w:name w:val="widget-content4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11">
    <w:name w:val="link-11"/>
    <w:basedOn w:val="a"/>
    <w:uiPriority w:val="99"/>
    <w:rsid w:val="00DE1D92"/>
    <w:pPr>
      <w:spacing w:before="9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-81">
    <w:name w:val="link-81"/>
    <w:basedOn w:val="a"/>
    <w:uiPriority w:val="99"/>
    <w:rsid w:val="00DE1D92"/>
    <w:pPr>
      <w:spacing w:before="180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banner1">
    <w:name w:val="info-banner1"/>
    <w:basedOn w:val="a"/>
    <w:uiPriority w:val="99"/>
    <w:rsid w:val="00DE1D92"/>
    <w:pPr>
      <w:spacing w:before="100" w:beforeAutospacing="1" w:after="100" w:afterAutospacing="1" w:line="240" w:lineRule="atLeast"/>
      <w:ind w:left="-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1">
    <w:name w:val="pttm-slider-nav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2">
    <w:name w:val="pttm-slider-nav2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3">
    <w:name w:val="pttm-slider-nav3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ttm-slider-nav4">
    <w:name w:val="pttm-slider-nav4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ttm-slider-nav5">
    <w:name w:val="pttm-slider-nav5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6">
    <w:name w:val="pttm-slider-nav6"/>
    <w:basedOn w:val="a"/>
    <w:uiPriority w:val="99"/>
    <w:rsid w:val="00DE1D92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r-nav7">
    <w:name w:val="pttm-slider-nav7"/>
    <w:basedOn w:val="a"/>
    <w:uiPriority w:val="99"/>
    <w:rsid w:val="00DE1D92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-wrap1">
    <w:name w:val="pttm-slides-wrap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tm-slides1">
    <w:name w:val="pttm-slides1"/>
    <w:basedOn w:val="a"/>
    <w:uiPriority w:val="99"/>
    <w:rsid w:val="00DE1D92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bel2">
    <w:name w:val="label2"/>
    <w:uiPriority w:val="99"/>
    <w:rsid w:val="00DE1D92"/>
    <w:rPr>
      <w:rFonts w:cs="Times New Roman"/>
    </w:rPr>
  </w:style>
  <w:style w:type="character" w:customStyle="1" w:styleId="internetlink">
    <w:name w:val="internetlink"/>
    <w:uiPriority w:val="99"/>
    <w:rsid w:val="00DE1D92"/>
    <w:rPr>
      <w:rFonts w:cs="Times New Roman"/>
    </w:rPr>
  </w:style>
  <w:style w:type="character" w:customStyle="1" w:styleId="meta-nav">
    <w:name w:val="meta-nav"/>
    <w:uiPriority w:val="99"/>
    <w:rsid w:val="00DE1D92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E1D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DE1D92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E1D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DE1D92"/>
    <w:rPr>
      <w:rFonts w:ascii="Arial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854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5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51997"/>
    <w:rPr>
      <w:rFonts w:ascii="Segoe U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0749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F694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15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63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63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6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6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97;&#1080;&#1085;&#1089;&#1082;&#1086;&#1077;.&#1088;&#1092;/?p=102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97;&#1080;&#1085;&#1089;&#1082;&#1086;&#1077;.&#1088;&#1092;/?p=1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86;&#1097;&#1080;&#1085;&#1089;&#1082;&#1086;&#1077;.&#1088;&#1092;/?p=1027" TargetMode="External"/><Relationship Id="rId11" Type="http://schemas.openxmlformats.org/officeDocument/2006/relationships/hyperlink" Target="http://&#1088;&#1086;&#1097;&#1080;&#1085;&#1089;&#1082;&#1086;&#1077;.&#1088;&#1092;/?p=10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8;&#1086;&#1097;&#1080;&#1085;&#1089;&#1082;&#1086;&#1077;.&#1088;&#1092;/?p=1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8;&#1086;&#1097;&#1080;&#1085;&#1089;&#1082;&#1086;&#1077;.&#1088;&#1092;/?p=1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Admin</cp:lastModifiedBy>
  <cp:revision>31</cp:revision>
  <cp:lastPrinted>2019-11-21T12:06:00Z</cp:lastPrinted>
  <dcterms:created xsi:type="dcterms:W3CDTF">2018-01-09T06:32:00Z</dcterms:created>
  <dcterms:modified xsi:type="dcterms:W3CDTF">2019-11-21T12:13:00Z</dcterms:modified>
</cp:coreProperties>
</file>