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63" w:tblpY="775"/>
        <w:tblW w:w="4678" w:type="dxa"/>
        <w:tblLook w:val="00A0" w:firstRow="1" w:lastRow="0" w:firstColumn="1" w:lastColumn="0" w:noHBand="0" w:noVBand="0"/>
      </w:tblPr>
      <w:tblGrid>
        <w:gridCol w:w="4678"/>
      </w:tblGrid>
      <w:tr w:rsidR="001B3DE2" w:rsidRPr="00562D0F" w:rsidTr="003A0BB2">
        <w:trPr>
          <w:trHeight w:val="993"/>
        </w:trPr>
        <w:tc>
          <w:tcPr>
            <w:tcW w:w="4678" w:type="dxa"/>
          </w:tcPr>
          <w:p w:rsidR="001B3DE2" w:rsidRPr="00304EED" w:rsidRDefault="001B3DE2" w:rsidP="00304EE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1B3DE2" w:rsidRPr="00304EED" w:rsidRDefault="001B3DE2" w:rsidP="00304EED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Новонагаевский</w:t>
              </w:r>
              <w:r w:rsidRPr="00304EE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сельсовет</w:t>
              </w:r>
            </w:smartTag>
            <w:r w:rsidRPr="0030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Краснокамский</w:t>
            </w:r>
            <w:r w:rsidRPr="0030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80C4A" w:rsidRPr="00D80C4A" w:rsidRDefault="00D80C4A" w:rsidP="00D80C4A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C4A">
              <w:rPr>
                <w:rFonts w:ascii="Times New Roman" w:hAnsi="Times New Roman"/>
                <w:sz w:val="24"/>
                <w:szCs w:val="24"/>
                <w:lang w:eastAsia="ru-RU"/>
              </w:rPr>
              <w:t>от 18 октября 2019  г.  № 71</w:t>
            </w:r>
          </w:p>
          <w:p w:rsidR="001B3DE2" w:rsidRPr="00562D0F" w:rsidRDefault="001B3DE2" w:rsidP="00304EED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B3DE2" w:rsidRPr="00562D0F" w:rsidRDefault="001B3DE2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1B3DE2" w:rsidRPr="00562D0F" w:rsidRDefault="001B3DE2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1B3DE2" w:rsidRPr="00562D0F" w:rsidRDefault="001B3DE2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1B3DE2" w:rsidRPr="00562D0F" w:rsidRDefault="001B3DE2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1B3DE2" w:rsidRPr="00FF634B" w:rsidRDefault="001B3DE2" w:rsidP="0011303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360" w:lineRule="auto"/>
        <w:rPr>
          <w:rFonts w:ascii="Times New Roman" w:eastAsia="BatangChe" w:hAnsi="Times New Roman"/>
          <w:b/>
          <w:sz w:val="24"/>
          <w:szCs w:val="24"/>
        </w:rPr>
      </w:pPr>
    </w:p>
    <w:p w:rsidR="001B3DE2" w:rsidRDefault="001B3DE2" w:rsidP="00562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B3DE2" w:rsidRPr="00FF634B" w:rsidRDefault="001B3DE2" w:rsidP="00A8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34B">
        <w:rPr>
          <w:rFonts w:ascii="Times New Roman" w:hAnsi="Times New Roman"/>
          <w:b/>
          <w:sz w:val="28"/>
          <w:szCs w:val="28"/>
        </w:rPr>
        <w:t>Перечень должностей,</w:t>
      </w:r>
    </w:p>
    <w:p w:rsidR="001B3DE2" w:rsidRDefault="001B3DE2" w:rsidP="00A8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34B">
        <w:rPr>
          <w:rFonts w:ascii="Times New Roman" w:hAnsi="Times New Roman"/>
          <w:b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1B3DE2" w:rsidRPr="00FF634B" w:rsidRDefault="001B3DE2" w:rsidP="00A8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600"/>
        <w:gridCol w:w="5448"/>
      </w:tblGrid>
      <w:tr w:rsidR="001B3DE2" w:rsidRPr="00FF634B" w:rsidTr="006132D4">
        <w:trPr>
          <w:trHeight w:val="276"/>
        </w:trPr>
        <w:tc>
          <w:tcPr>
            <w:tcW w:w="450" w:type="dxa"/>
          </w:tcPr>
          <w:p w:rsidR="001B3DE2" w:rsidRPr="006132D4" w:rsidRDefault="001B3DE2" w:rsidP="006132D4">
            <w:pPr>
              <w:pStyle w:val="af5"/>
              <w:spacing w:after="0"/>
              <w:ind w:firstLine="0"/>
              <w:jc w:val="left"/>
              <w:rPr>
                <w:b/>
              </w:rPr>
            </w:pPr>
            <w:r w:rsidRPr="006132D4">
              <w:rPr>
                <w:b/>
              </w:rPr>
              <w:t>№</w:t>
            </w:r>
          </w:p>
        </w:tc>
        <w:tc>
          <w:tcPr>
            <w:tcW w:w="3600" w:type="dxa"/>
          </w:tcPr>
          <w:p w:rsidR="001B3DE2" w:rsidRPr="006132D4" w:rsidRDefault="001B3DE2" w:rsidP="006132D4">
            <w:pPr>
              <w:pStyle w:val="af5"/>
              <w:spacing w:after="0"/>
              <w:ind w:firstLine="0"/>
              <w:jc w:val="left"/>
              <w:rPr>
                <w:b/>
              </w:rPr>
            </w:pPr>
            <w:r w:rsidRPr="006132D4">
              <w:rPr>
                <w:b/>
              </w:rPr>
              <w:t>Должность</w:t>
            </w:r>
          </w:p>
        </w:tc>
        <w:tc>
          <w:tcPr>
            <w:tcW w:w="5448" w:type="dxa"/>
          </w:tcPr>
          <w:p w:rsidR="001B3DE2" w:rsidRPr="006132D4" w:rsidRDefault="001B3DE2" w:rsidP="006132D4">
            <w:pPr>
              <w:pStyle w:val="af5"/>
              <w:spacing w:after="0"/>
              <w:ind w:firstLine="0"/>
              <w:jc w:val="left"/>
              <w:rPr>
                <w:b/>
              </w:rPr>
            </w:pPr>
            <w:r w:rsidRPr="006132D4">
              <w:rPr>
                <w:b/>
              </w:rPr>
              <w:t xml:space="preserve">Категория субъектов </w:t>
            </w:r>
            <w:proofErr w:type="spellStart"/>
            <w:r w:rsidRPr="006132D4">
              <w:rPr>
                <w:b/>
              </w:rPr>
              <w:t>ПДн</w:t>
            </w:r>
            <w:proofErr w:type="spellEnd"/>
          </w:p>
        </w:tc>
      </w:tr>
      <w:tr w:rsidR="001B3DE2" w:rsidRPr="00FF634B" w:rsidTr="006132D4">
        <w:tc>
          <w:tcPr>
            <w:tcW w:w="450" w:type="dxa"/>
          </w:tcPr>
          <w:p w:rsidR="001B3DE2" w:rsidRPr="00FF634B" w:rsidRDefault="001B3DE2" w:rsidP="006132D4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1B3DE2" w:rsidRPr="00FF634B" w:rsidRDefault="001B3DE2" w:rsidP="006132D4">
            <w:pPr>
              <w:pStyle w:val="af5"/>
              <w:spacing w:after="0"/>
              <w:ind w:firstLine="0"/>
              <w:jc w:val="left"/>
            </w:pPr>
            <w:r w:rsidRPr="00FF634B">
              <w:t xml:space="preserve">Глава </w:t>
            </w:r>
            <w:r>
              <w:t>сельских поселений</w:t>
            </w:r>
          </w:p>
        </w:tc>
        <w:tc>
          <w:tcPr>
            <w:tcW w:w="5448" w:type="dxa"/>
          </w:tcPr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Работники;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Близкие родственники работников;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Уволенные работники;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Муниципальные служащие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Близкие родственники муниципальных служащих;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Уволенные муниципальные служащие;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Участники конкурсов на замещение вакантных должностей;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Граждане и муниципальные служащие, включенные в кадровый резерв;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CB721B">
              <w:t>Лица, нуждающиеся в улучшении жилищных условий и их близкие родственники;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03"/>
              </w:tabs>
              <w:ind w:left="0" w:firstLine="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Лица, стоящие на воинском учете, пребывающие в запасе;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Лица, совершившие административные правонарушения.</w:t>
            </w:r>
          </w:p>
        </w:tc>
      </w:tr>
      <w:tr w:rsidR="001B3DE2" w:rsidRPr="00FF634B" w:rsidTr="00A83756">
        <w:trPr>
          <w:trHeight w:val="1248"/>
        </w:trPr>
        <w:tc>
          <w:tcPr>
            <w:tcW w:w="450" w:type="dxa"/>
          </w:tcPr>
          <w:p w:rsidR="001B3DE2" w:rsidRPr="00FF634B" w:rsidRDefault="001B3DE2" w:rsidP="006132D4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1B3DE2" w:rsidRPr="006132D4" w:rsidRDefault="001B3DE2" w:rsidP="006132D4">
            <w:pPr>
              <w:pStyle w:val="af5"/>
              <w:spacing w:after="0"/>
              <w:ind w:firstLine="0"/>
              <w:jc w:val="left"/>
              <w:rPr>
                <w:sz w:val="23"/>
              </w:rPr>
            </w:pPr>
            <w:smartTag w:uri="urn:schemas-microsoft-com:office:smarttags" w:element="PersonName">
              <w:r w:rsidRPr="006132D4">
                <w:rPr>
                  <w:sz w:val="23"/>
                </w:rPr>
                <w:t>Управляющий делами</w:t>
              </w:r>
            </w:smartTag>
          </w:p>
        </w:tc>
        <w:tc>
          <w:tcPr>
            <w:tcW w:w="5448" w:type="dxa"/>
          </w:tcPr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Работники;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Близкие родственники работников;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Уволенные работники;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Муниципальные служащие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Близкие родственники муниципальных служащих;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Уволенные муниципальные служащие;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Участники конкурсов на замещение вакантных должностей;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Граждане и муниципальные служащие, включенные в кадровый резерв;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CB721B">
              <w:t>Лица, нуждающиеся в улучшении жилищных условий и их близкие родственники;</w:t>
            </w:r>
          </w:p>
          <w:p w:rsidR="001B3DE2" w:rsidRPr="006132D4" w:rsidRDefault="001B3DE2" w:rsidP="006132D4">
            <w:pPr>
              <w:pStyle w:val="af7"/>
              <w:widowControl w:val="0"/>
              <w:numPr>
                <w:ilvl w:val="0"/>
                <w:numId w:val="7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61"/>
              <w:jc w:val="left"/>
              <w:rPr>
                <w:szCs w:val="22"/>
              </w:rPr>
            </w:pPr>
            <w:r w:rsidRPr="006132D4">
              <w:rPr>
                <w:szCs w:val="22"/>
              </w:rPr>
              <w:t xml:space="preserve">Лица, стоящие на воинском учете, </w:t>
            </w:r>
            <w:r w:rsidRPr="006132D4">
              <w:rPr>
                <w:szCs w:val="22"/>
              </w:rPr>
              <w:lastRenderedPageBreak/>
              <w:t>пребывающие в запасе;</w:t>
            </w:r>
          </w:p>
          <w:p w:rsidR="001B3DE2" w:rsidRPr="0069594A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jc w:val="left"/>
            </w:pPr>
            <w:r w:rsidRPr="006132D4">
              <w:rPr>
                <w:color w:val="000000"/>
                <w:spacing w:val="6"/>
              </w:rPr>
              <w:t>Лица, совершившие административные правонарушения.</w:t>
            </w:r>
          </w:p>
        </w:tc>
      </w:tr>
      <w:tr w:rsidR="001B3DE2" w:rsidRPr="00FF634B" w:rsidTr="006132D4">
        <w:tc>
          <w:tcPr>
            <w:tcW w:w="450" w:type="dxa"/>
          </w:tcPr>
          <w:p w:rsidR="001B3DE2" w:rsidRPr="00FF634B" w:rsidRDefault="001B3DE2" w:rsidP="006132D4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1B3DE2" w:rsidRPr="00AC31C3" w:rsidRDefault="001B3DE2" w:rsidP="006132D4">
            <w:pPr>
              <w:pStyle w:val="af5"/>
              <w:spacing w:after="0"/>
              <w:ind w:firstLine="0"/>
              <w:jc w:val="left"/>
            </w:pPr>
            <w:r>
              <w:t xml:space="preserve">Специалист </w:t>
            </w:r>
            <w:r w:rsidRPr="006132D4"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5448" w:type="dxa"/>
          </w:tcPr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  <w:tab w:val="left" w:pos="378"/>
              </w:tabs>
              <w:ind w:left="0" w:firstLine="0"/>
              <w:jc w:val="left"/>
              <w:rPr>
                <w:color w:val="000000"/>
                <w:spacing w:val="6"/>
              </w:rPr>
            </w:pPr>
            <w:r w:rsidRPr="00CB721B">
              <w:t>Лица, нуждающиеся в улучшении жилищных условий и их близкие родственники;</w:t>
            </w:r>
          </w:p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37"/>
                <w:tab w:val="left" w:pos="378"/>
              </w:tabs>
              <w:ind w:left="0" w:firstLine="0"/>
              <w:jc w:val="left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</w:tr>
      <w:tr w:rsidR="001B3DE2" w:rsidRPr="00FF634B" w:rsidTr="006132D4">
        <w:tc>
          <w:tcPr>
            <w:tcW w:w="450" w:type="dxa"/>
          </w:tcPr>
          <w:p w:rsidR="001B3DE2" w:rsidRPr="00FF634B" w:rsidRDefault="001B3DE2" w:rsidP="006132D4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1B3DE2" w:rsidRDefault="001B3DE2" w:rsidP="006132D4">
            <w:pPr>
              <w:pStyle w:val="af5"/>
              <w:spacing w:after="0"/>
              <w:ind w:firstLine="0"/>
              <w:jc w:val="left"/>
            </w:pPr>
            <w:r>
              <w:t>Специалист по ВУС</w:t>
            </w:r>
          </w:p>
        </w:tc>
        <w:tc>
          <w:tcPr>
            <w:tcW w:w="5448" w:type="dxa"/>
          </w:tcPr>
          <w:p w:rsidR="001B3DE2" w:rsidRPr="006132D4" w:rsidRDefault="001B3DE2" w:rsidP="006132D4">
            <w:pPr>
              <w:pStyle w:val="af7"/>
              <w:numPr>
                <w:ilvl w:val="0"/>
                <w:numId w:val="7"/>
              </w:numPr>
              <w:tabs>
                <w:tab w:val="left" w:pos="203"/>
              </w:tabs>
              <w:ind w:left="0" w:firstLine="61"/>
              <w:rPr>
                <w:color w:val="000000"/>
                <w:spacing w:val="6"/>
              </w:rPr>
            </w:pPr>
            <w:r w:rsidRPr="006132D4">
              <w:rPr>
                <w:color w:val="000000"/>
                <w:spacing w:val="6"/>
              </w:rPr>
              <w:t>Лица, стоящие на воинском учете, пребывающие в запасе;</w:t>
            </w:r>
          </w:p>
        </w:tc>
      </w:tr>
    </w:tbl>
    <w:p w:rsidR="001B3DE2" w:rsidRDefault="001B3DE2" w:rsidP="00E84AC3">
      <w:pPr>
        <w:tabs>
          <w:tab w:val="left" w:pos="72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B3DE2" w:rsidSect="008719C0">
      <w:pgSz w:w="11906" w:h="16838"/>
      <w:pgMar w:top="1134" w:right="850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AF" w:rsidRDefault="001015AF" w:rsidP="004557D9">
      <w:pPr>
        <w:spacing w:after="0" w:line="240" w:lineRule="auto"/>
      </w:pPr>
      <w:r>
        <w:separator/>
      </w:r>
    </w:p>
  </w:endnote>
  <w:endnote w:type="continuationSeparator" w:id="0">
    <w:p w:rsidR="001015AF" w:rsidRDefault="001015AF" w:rsidP="004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AF" w:rsidRDefault="001015AF" w:rsidP="004557D9">
      <w:pPr>
        <w:spacing w:after="0" w:line="240" w:lineRule="auto"/>
      </w:pPr>
      <w:r>
        <w:separator/>
      </w:r>
    </w:p>
  </w:footnote>
  <w:footnote w:type="continuationSeparator" w:id="0">
    <w:p w:rsidR="001015AF" w:rsidRDefault="001015AF" w:rsidP="0045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CE5CE"/>
    <w:lvl w:ilvl="0">
      <w:start w:val="1"/>
      <w:numFmt w:val="bullet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771802"/>
    <w:multiLevelType w:val="hybridMultilevel"/>
    <w:tmpl w:val="83CE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F7531F"/>
    <w:multiLevelType w:val="hybridMultilevel"/>
    <w:tmpl w:val="3938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853EB"/>
    <w:multiLevelType w:val="hybridMultilevel"/>
    <w:tmpl w:val="424A896E"/>
    <w:lvl w:ilvl="0" w:tplc="CE9851DC"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35704B29"/>
    <w:multiLevelType w:val="hybridMultilevel"/>
    <w:tmpl w:val="992A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98374B"/>
    <w:multiLevelType w:val="hybridMultilevel"/>
    <w:tmpl w:val="F22C3124"/>
    <w:lvl w:ilvl="0" w:tplc="9BD2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2A1E"/>
    <w:multiLevelType w:val="hybridMultilevel"/>
    <w:tmpl w:val="D824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27D2F"/>
    <w:multiLevelType w:val="hybridMultilevel"/>
    <w:tmpl w:val="6E72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BF48CE"/>
    <w:multiLevelType w:val="hybridMultilevel"/>
    <w:tmpl w:val="ADC04252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4883"/>
    <w:multiLevelType w:val="hybridMultilevel"/>
    <w:tmpl w:val="3E084662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F9F"/>
    <w:rsid w:val="0000283E"/>
    <w:rsid w:val="00024BE0"/>
    <w:rsid w:val="00050FC3"/>
    <w:rsid w:val="00052CD4"/>
    <w:rsid w:val="00061CE4"/>
    <w:rsid w:val="00083FBD"/>
    <w:rsid w:val="000846BE"/>
    <w:rsid w:val="00086848"/>
    <w:rsid w:val="00092C6B"/>
    <w:rsid w:val="000961D5"/>
    <w:rsid w:val="000966D1"/>
    <w:rsid w:val="000A225C"/>
    <w:rsid w:val="000A78ED"/>
    <w:rsid w:val="000B4ED8"/>
    <w:rsid w:val="000B55CB"/>
    <w:rsid w:val="000C583C"/>
    <w:rsid w:val="000C706B"/>
    <w:rsid w:val="000D6284"/>
    <w:rsid w:val="000E1C13"/>
    <w:rsid w:val="000E2072"/>
    <w:rsid w:val="001015AF"/>
    <w:rsid w:val="00113034"/>
    <w:rsid w:val="00116E62"/>
    <w:rsid w:val="001266AA"/>
    <w:rsid w:val="0013061E"/>
    <w:rsid w:val="00143211"/>
    <w:rsid w:val="00143621"/>
    <w:rsid w:val="0014560B"/>
    <w:rsid w:val="00153CD7"/>
    <w:rsid w:val="001625C2"/>
    <w:rsid w:val="0016788D"/>
    <w:rsid w:val="00184C09"/>
    <w:rsid w:val="00192303"/>
    <w:rsid w:val="001A3BBB"/>
    <w:rsid w:val="001B3DE2"/>
    <w:rsid w:val="001F5EA6"/>
    <w:rsid w:val="00224386"/>
    <w:rsid w:val="00236493"/>
    <w:rsid w:val="0023791B"/>
    <w:rsid w:val="002470C1"/>
    <w:rsid w:val="002505DB"/>
    <w:rsid w:val="00253857"/>
    <w:rsid w:val="002551C2"/>
    <w:rsid w:val="002607E4"/>
    <w:rsid w:val="00260B24"/>
    <w:rsid w:val="00265253"/>
    <w:rsid w:val="002717A6"/>
    <w:rsid w:val="00283412"/>
    <w:rsid w:val="00283978"/>
    <w:rsid w:val="00290C0B"/>
    <w:rsid w:val="002B39B6"/>
    <w:rsid w:val="002C2433"/>
    <w:rsid w:val="002D1100"/>
    <w:rsid w:val="002E5D93"/>
    <w:rsid w:val="002F00D4"/>
    <w:rsid w:val="002F1142"/>
    <w:rsid w:val="00304714"/>
    <w:rsid w:val="00304EED"/>
    <w:rsid w:val="00305CFC"/>
    <w:rsid w:val="0032170D"/>
    <w:rsid w:val="003459FB"/>
    <w:rsid w:val="00347AB8"/>
    <w:rsid w:val="0036174B"/>
    <w:rsid w:val="00364162"/>
    <w:rsid w:val="00364697"/>
    <w:rsid w:val="003A0BB2"/>
    <w:rsid w:val="003A1247"/>
    <w:rsid w:val="003A2B96"/>
    <w:rsid w:val="003A36AE"/>
    <w:rsid w:val="003B11DC"/>
    <w:rsid w:val="003C6489"/>
    <w:rsid w:val="003D7C7C"/>
    <w:rsid w:val="003F7E41"/>
    <w:rsid w:val="004009B4"/>
    <w:rsid w:val="00400FDD"/>
    <w:rsid w:val="0041623D"/>
    <w:rsid w:val="00432D78"/>
    <w:rsid w:val="0043671D"/>
    <w:rsid w:val="004557D9"/>
    <w:rsid w:val="004720E8"/>
    <w:rsid w:val="00474329"/>
    <w:rsid w:val="00475B2E"/>
    <w:rsid w:val="00480B76"/>
    <w:rsid w:val="004856B8"/>
    <w:rsid w:val="004A2791"/>
    <w:rsid w:val="004A63DD"/>
    <w:rsid w:val="004D1AFE"/>
    <w:rsid w:val="004D2670"/>
    <w:rsid w:val="004E2B7A"/>
    <w:rsid w:val="004E429A"/>
    <w:rsid w:val="004E773B"/>
    <w:rsid w:val="004F79A2"/>
    <w:rsid w:val="00512A2F"/>
    <w:rsid w:val="00515C8F"/>
    <w:rsid w:val="0051616E"/>
    <w:rsid w:val="00546530"/>
    <w:rsid w:val="00562D0F"/>
    <w:rsid w:val="005A03CE"/>
    <w:rsid w:val="005B7E2D"/>
    <w:rsid w:val="005C6F14"/>
    <w:rsid w:val="00606B43"/>
    <w:rsid w:val="006132D4"/>
    <w:rsid w:val="00613707"/>
    <w:rsid w:val="006245E2"/>
    <w:rsid w:val="006273DF"/>
    <w:rsid w:val="00641E93"/>
    <w:rsid w:val="006436C5"/>
    <w:rsid w:val="006455E8"/>
    <w:rsid w:val="00656549"/>
    <w:rsid w:val="00666EC6"/>
    <w:rsid w:val="00674954"/>
    <w:rsid w:val="0068148E"/>
    <w:rsid w:val="006825E1"/>
    <w:rsid w:val="006926AF"/>
    <w:rsid w:val="0069594A"/>
    <w:rsid w:val="006A2E1D"/>
    <w:rsid w:val="006B1ECE"/>
    <w:rsid w:val="006B4509"/>
    <w:rsid w:val="006C3933"/>
    <w:rsid w:val="006C556F"/>
    <w:rsid w:val="006D1BFE"/>
    <w:rsid w:val="006D1FC8"/>
    <w:rsid w:val="006F0F87"/>
    <w:rsid w:val="006F2A95"/>
    <w:rsid w:val="00723E6B"/>
    <w:rsid w:val="007502E4"/>
    <w:rsid w:val="00753BBD"/>
    <w:rsid w:val="00756476"/>
    <w:rsid w:val="00761156"/>
    <w:rsid w:val="007714CC"/>
    <w:rsid w:val="007911C0"/>
    <w:rsid w:val="00792795"/>
    <w:rsid w:val="00797702"/>
    <w:rsid w:val="007A4884"/>
    <w:rsid w:val="007B77C2"/>
    <w:rsid w:val="007C37DF"/>
    <w:rsid w:val="007D69F5"/>
    <w:rsid w:val="007F1CF3"/>
    <w:rsid w:val="007F5E8C"/>
    <w:rsid w:val="007F7914"/>
    <w:rsid w:val="00806A04"/>
    <w:rsid w:val="008226D5"/>
    <w:rsid w:val="0082709B"/>
    <w:rsid w:val="00831DDB"/>
    <w:rsid w:val="00842023"/>
    <w:rsid w:val="00844F72"/>
    <w:rsid w:val="00845323"/>
    <w:rsid w:val="008479EF"/>
    <w:rsid w:val="008544D3"/>
    <w:rsid w:val="00854DA1"/>
    <w:rsid w:val="008561A4"/>
    <w:rsid w:val="008567CA"/>
    <w:rsid w:val="008719C0"/>
    <w:rsid w:val="008A5F9F"/>
    <w:rsid w:val="008C1BFA"/>
    <w:rsid w:val="008D3E0C"/>
    <w:rsid w:val="008E49D1"/>
    <w:rsid w:val="008E4E9B"/>
    <w:rsid w:val="008E7297"/>
    <w:rsid w:val="00917D7C"/>
    <w:rsid w:val="009210FC"/>
    <w:rsid w:val="00934FE1"/>
    <w:rsid w:val="009432DC"/>
    <w:rsid w:val="00945CE5"/>
    <w:rsid w:val="009475E9"/>
    <w:rsid w:val="009534F3"/>
    <w:rsid w:val="00955186"/>
    <w:rsid w:val="009656E6"/>
    <w:rsid w:val="00980B63"/>
    <w:rsid w:val="00982283"/>
    <w:rsid w:val="009D18FF"/>
    <w:rsid w:val="009E3900"/>
    <w:rsid w:val="009F59FD"/>
    <w:rsid w:val="00A13666"/>
    <w:rsid w:val="00A25EF9"/>
    <w:rsid w:val="00A27BAB"/>
    <w:rsid w:val="00A31F6E"/>
    <w:rsid w:val="00A35482"/>
    <w:rsid w:val="00A35F3B"/>
    <w:rsid w:val="00A419A4"/>
    <w:rsid w:val="00A473CC"/>
    <w:rsid w:val="00A54056"/>
    <w:rsid w:val="00A60649"/>
    <w:rsid w:val="00A64499"/>
    <w:rsid w:val="00A65AFB"/>
    <w:rsid w:val="00A83756"/>
    <w:rsid w:val="00A93AA0"/>
    <w:rsid w:val="00A95DD3"/>
    <w:rsid w:val="00AA6974"/>
    <w:rsid w:val="00AA7379"/>
    <w:rsid w:val="00AC07FD"/>
    <w:rsid w:val="00AC31C3"/>
    <w:rsid w:val="00AE1CB0"/>
    <w:rsid w:val="00AE6F89"/>
    <w:rsid w:val="00AF28D5"/>
    <w:rsid w:val="00AF5128"/>
    <w:rsid w:val="00AF5707"/>
    <w:rsid w:val="00B046EB"/>
    <w:rsid w:val="00B063E0"/>
    <w:rsid w:val="00B157AA"/>
    <w:rsid w:val="00B2446C"/>
    <w:rsid w:val="00B45F7A"/>
    <w:rsid w:val="00B5248B"/>
    <w:rsid w:val="00B55041"/>
    <w:rsid w:val="00B73367"/>
    <w:rsid w:val="00B73ACC"/>
    <w:rsid w:val="00B922F4"/>
    <w:rsid w:val="00B96884"/>
    <w:rsid w:val="00BA7694"/>
    <w:rsid w:val="00BB3F75"/>
    <w:rsid w:val="00BB459A"/>
    <w:rsid w:val="00BD1FB6"/>
    <w:rsid w:val="00BD39F5"/>
    <w:rsid w:val="00BE6A0D"/>
    <w:rsid w:val="00BF0686"/>
    <w:rsid w:val="00BF65B3"/>
    <w:rsid w:val="00C101A9"/>
    <w:rsid w:val="00C22E6B"/>
    <w:rsid w:val="00C2716E"/>
    <w:rsid w:val="00C30E31"/>
    <w:rsid w:val="00C34622"/>
    <w:rsid w:val="00C94711"/>
    <w:rsid w:val="00C96B4C"/>
    <w:rsid w:val="00CA0349"/>
    <w:rsid w:val="00CB265D"/>
    <w:rsid w:val="00CB721B"/>
    <w:rsid w:val="00CD552E"/>
    <w:rsid w:val="00D217F1"/>
    <w:rsid w:val="00D309E3"/>
    <w:rsid w:val="00D31A6B"/>
    <w:rsid w:val="00D3241F"/>
    <w:rsid w:val="00D41573"/>
    <w:rsid w:val="00D42D68"/>
    <w:rsid w:val="00D46B3F"/>
    <w:rsid w:val="00D5169C"/>
    <w:rsid w:val="00D53196"/>
    <w:rsid w:val="00D672C7"/>
    <w:rsid w:val="00D80C4A"/>
    <w:rsid w:val="00D81BC7"/>
    <w:rsid w:val="00D93773"/>
    <w:rsid w:val="00DA2B83"/>
    <w:rsid w:val="00DA7B2A"/>
    <w:rsid w:val="00DB3ED7"/>
    <w:rsid w:val="00DB7422"/>
    <w:rsid w:val="00DC3CF2"/>
    <w:rsid w:val="00DE4CD9"/>
    <w:rsid w:val="00DF4A89"/>
    <w:rsid w:val="00DF5410"/>
    <w:rsid w:val="00E04BBE"/>
    <w:rsid w:val="00E05555"/>
    <w:rsid w:val="00E13502"/>
    <w:rsid w:val="00E1540E"/>
    <w:rsid w:val="00E406BF"/>
    <w:rsid w:val="00E639F8"/>
    <w:rsid w:val="00E65B31"/>
    <w:rsid w:val="00E73DE2"/>
    <w:rsid w:val="00E75F7B"/>
    <w:rsid w:val="00E84AC3"/>
    <w:rsid w:val="00E93786"/>
    <w:rsid w:val="00EB214A"/>
    <w:rsid w:val="00EB5DFC"/>
    <w:rsid w:val="00EC6CCF"/>
    <w:rsid w:val="00EE0495"/>
    <w:rsid w:val="00EF17FA"/>
    <w:rsid w:val="00EF434B"/>
    <w:rsid w:val="00EF7522"/>
    <w:rsid w:val="00F00349"/>
    <w:rsid w:val="00F171F3"/>
    <w:rsid w:val="00F24D27"/>
    <w:rsid w:val="00F30293"/>
    <w:rsid w:val="00F33EB0"/>
    <w:rsid w:val="00F44839"/>
    <w:rsid w:val="00F470BB"/>
    <w:rsid w:val="00F6508E"/>
    <w:rsid w:val="00FA6477"/>
    <w:rsid w:val="00FB443A"/>
    <w:rsid w:val="00FD3AB1"/>
    <w:rsid w:val="00FD7DB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1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3D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3D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3DE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3DE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DE2"/>
    <w:rPr>
      <w:rFonts w:ascii="Cambria" w:eastAsia="Times New Roman" w:hAnsi="Cambria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73DE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E73DE2"/>
    <w:pPr>
      <w:tabs>
        <w:tab w:val="right" w:leader="dot" w:pos="10195"/>
      </w:tabs>
      <w:spacing w:after="0" w:line="36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rsid w:val="00E73DE2"/>
    <w:pPr>
      <w:spacing w:after="100"/>
      <w:ind w:left="220"/>
    </w:pPr>
    <w:rPr>
      <w:rFonts w:eastAsia="MS Mincho"/>
    </w:rPr>
  </w:style>
  <w:style w:type="paragraph" w:styleId="31">
    <w:name w:val="toc 3"/>
    <w:basedOn w:val="a"/>
    <w:next w:val="a"/>
    <w:autoRedefine/>
    <w:uiPriority w:val="99"/>
    <w:rsid w:val="00E73DE2"/>
    <w:pPr>
      <w:spacing w:after="100"/>
      <w:ind w:left="440"/>
    </w:pPr>
    <w:rPr>
      <w:rFonts w:eastAsia="MS Mincho"/>
    </w:rPr>
  </w:style>
  <w:style w:type="paragraph" w:styleId="a3">
    <w:name w:val="caption"/>
    <w:basedOn w:val="a"/>
    <w:next w:val="a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4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a"/>
    <w:link w:val="a5"/>
    <w:uiPriority w:val="99"/>
    <w:rsid w:val="00E73DE2"/>
    <w:pPr>
      <w:keepLines/>
      <w:tabs>
        <w:tab w:val="num" w:pos="1067"/>
      </w:tabs>
      <w:spacing w:after="120" w:line="288" w:lineRule="auto"/>
      <w:ind w:left="-10" w:firstLine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Маркированный список Знак"/>
    <w:aliases w:val="Char1 Знак,List Bullet Char + Bold Знак,List Bullet Char2 Char Знак,List Bullet Char Char Char Знак,List Bullet Char1 Char Char Char1 Знак,List Bullet Char Char Char Char Char1 Знак,Cha Знак,UL Знак,Indent 1 Знак"/>
    <w:link w:val="a4"/>
    <w:uiPriority w:val="99"/>
    <w:locked/>
    <w:rsid w:val="00E73DE2"/>
    <w:rPr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a8">
    <w:name w:val="Strong"/>
    <w:uiPriority w:val="99"/>
    <w:qFormat/>
    <w:rsid w:val="00E73DE2"/>
    <w:rPr>
      <w:rFonts w:cs="Times New Roman"/>
      <w:b/>
    </w:rPr>
  </w:style>
  <w:style w:type="paragraph" w:styleId="a9">
    <w:name w:val="TOC Heading"/>
    <w:basedOn w:val="1"/>
    <w:next w:val="a"/>
    <w:uiPriority w:val="99"/>
    <w:qFormat/>
    <w:rsid w:val="00E73DE2"/>
    <w:pPr>
      <w:outlineLvl w:val="9"/>
    </w:pPr>
    <w:rPr>
      <w:rFonts w:eastAsia="MS Gothic"/>
    </w:rPr>
  </w:style>
  <w:style w:type="paragraph" w:customStyle="1" w:styleId="22">
    <w:name w:val="БГАУ2"/>
    <w:basedOn w:val="a"/>
    <w:link w:val="23"/>
    <w:uiPriority w:val="99"/>
    <w:rsid w:val="00E73DE2"/>
    <w:pPr>
      <w:tabs>
        <w:tab w:val="left" w:pos="709"/>
        <w:tab w:val="left" w:pos="1134"/>
      </w:tabs>
      <w:spacing w:after="0" w:line="360" w:lineRule="auto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3">
    <w:name w:val="БГАУ2 Знак"/>
    <w:link w:val="2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a"/>
    <w:link w:val="1110"/>
    <w:uiPriority w:val="99"/>
    <w:rsid w:val="00E73DE2"/>
    <w:pPr>
      <w:numPr>
        <w:numId w:val="6"/>
      </w:numPr>
      <w:tabs>
        <w:tab w:val="left" w:pos="851"/>
      </w:tabs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1110">
    <w:name w:val="111 Знак"/>
    <w:link w:val="111"/>
    <w:uiPriority w:val="99"/>
    <w:locked/>
    <w:rsid w:val="00E73DE2"/>
    <w:rPr>
      <w:b/>
      <w:sz w:val="28"/>
      <w:szCs w:val="28"/>
    </w:rPr>
  </w:style>
  <w:style w:type="character" w:styleId="aa">
    <w:name w:val="annotation reference"/>
    <w:uiPriority w:val="99"/>
    <w:semiHidden/>
    <w:rsid w:val="008A5F9F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8A5F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A5F9F"/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8A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A5F9F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rsid w:val="008479EF"/>
    <w:pPr>
      <w:spacing w:line="240" w:lineRule="auto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479EF"/>
    <w:rPr>
      <w:rFonts w:ascii="Calibri" w:eastAsia="Times New Roman" w:hAnsi="Calibri" w:cs="Times New Roman"/>
      <w:b/>
      <w:bCs/>
      <w:lang w:eastAsia="en-US"/>
    </w:rPr>
  </w:style>
  <w:style w:type="paragraph" w:styleId="af1">
    <w:name w:val="header"/>
    <w:basedOn w:val="a"/>
    <w:link w:val="af2"/>
    <w:uiPriority w:val="99"/>
    <w:rsid w:val="004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4557D9"/>
    <w:rPr>
      <w:rFonts w:ascii="Calibri" w:eastAsia="Times New Roman" w:hAnsi="Calibri" w:cs="Times New Roman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4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4557D9"/>
    <w:rPr>
      <w:rFonts w:ascii="Calibri" w:eastAsia="Times New Roman" w:hAnsi="Calibri" w:cs="Times New Roman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6C556F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6C556F"/>
    <w:rPr>
      <w:rFonts w:cs="Times New Roman"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B063E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FF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5</cp:revision>
  <cp:lastPrinted>2019-11-01T12:12:00Z</cp:lastPrinted>
  <dcterms:created xsi:type="dcterms:W3CDTF">2019-06-17T11:24:00Z</dcterms:created>
  <dcterms:modified xsi:type="dcterms:W3CDTF">2019-11-01T12:14:00Z</dcterms:modified>
</cp:coreProperties>
</file>